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7047" w14:textId="56EB07B8"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noProof/>
          <w:color w:val="3975B8" w:themeColor="accent1" w:themeShade="BF"/>
          <w:sz w:val="20"/>
          <w:szCs w:val="20"/>
        </w:rPr>
        <w:drawing>
          <wp:anchor distT="0" distB="0" distL="114300" distR="114300" simplePos="0" relativeHeight="251658240" behindDoc="1" locked="0" layoutInCell="1" allowOverlap="1" wp14:anchorId="3FAFB752" wp14:editId="64F186B2">
            <wp:simplePos x="0" y="0"/>
            <wp:positionH relativeFrom="column">
              <wp:posOffset>4674870</wp:posOffset>
            </wp:positionH>
            <wp:positionV relativeFrom="paragraph">
              <wp:posOffset>-1035685</wp:posOffset>
            </wp:positionV>
            <wp:extent cx="1539240" cy="922020"/>
            <wp:effectExtent l="0" t="0" r="0" b="5080"/>
            <wp:wrapNone/>
            <wp:docPr id="576060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60173" name="Picture 576060173"/>
                    <pic:cNvPicPr/>
                  </pic:nvPicPr>
                  <pic:blipFill>
                    <a:blip r:embed="rId8"/>
                    <a:stretch>
                      <a:fillRect/>
                    </a:stretch>
                  </pic:blipFill>
                  <pic:spPr>
                    <a:xfrm>
                      <a:off x="0" y="0"/>
                      <a:ext cx="1539240" cy="922020"/>
                    </a:xfrm>
                    <a:prstGeom prst="rect">
                      <a:avLst/>
                    </a:prstGeom>
                  </pic:spPr>
                </pic:pic>
              </a:graphicData>
            </a:graphic>
            <wp14:sizeRelH relativeFrom="page">
              <wp14:pctWidth>0</wp14:pctWidth>
            </wp14:sizeRelH>
            <wp14:sizeRelV relativeFrom="page">
              <wp14:pctHeight>0</wp14:pctHeight>
            </wp14:sizeRelV>
          </wp:anchor>
        </w:drawing>
      </w:r>
      <w:r w:rsidRPr="005F5A5B">
        <w:rPr>
          <w:rFonts w:ascii="Heebo" w:hAnsi="Heebo" w:cs="Heebo" w:hint="cs"/>
          <w:b/>
          <w:bCs/>
          <w:color w:val="3975B8" w:themeColor="accent1" w:themeShade="BF"/>
          <w:sz w:val="20"/>
          <w:szCs w:val="20"/>
        </w:rPr>
        <w:t>Datenschutzerklärung</w:t>
      </w:r>
    </w:p>
    <w:p w14:paraId="0BD83D98" w14:textId="77777777"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i/>
          <w:iCs/>
          <w:color w:val="3975B8" w:themeColor="accent1" w:themeShade="BF"/>
          <w:sz w:val="20"/>
          <w:szCs w:val="20"/>
        </w:rPr>
        <w:t>Data Protection Declaration</w:t>
      </w:r>
    </w:p>
    <w:p w14:paraId="01BFB5FB" w14:textId="77777777"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color w:val="3975B8" w:themeColor="accent1" w:themeShade="BF"/>
          <w:sz w:val="20"/>
          <w:szCs w:val="20"/>
        </w:rPr>
        <w:t>Bewerbungen  /  Applications  ·  AXIS Flight Training Systems GmbH</w:t>
      </w:r>
    </w:p>
    <w:p w14:paraId="25A89E25" w14:textId="77777777" w:rsidR="005F5A5B" w:rsidRPr="005F5A5B" w:rsidRDefault="005F5A5B" w:rsidP="004F1456">
      <w:pPr>
        <w:spacing w:line="276" w:lineRule="auto"/>
        <w:jc w:val="both"/>
        <w:rPr>
          <w:rFonts w:ascii="Heebo" w:hAnsi="Heebo" w:cs="Heebo"/>
          <w:color w:val="3975B8" w:themeColor="accent1" w:themeShade="BF"/>
          <w:sz w:val="20"/>
          <w:szCs w:val="20"/>
        </w:rPr>
      </w:pPr>
    </w:p>
    <w:p w14:paraId="32B515C8" w14:textId="77777777"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DE</w:t>
      </w:r>
    </w:p>
    <w:p w14:paraId="68116AF4"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Wir freuen uns über Ihr Interesse an der AXIS Flight Training Systems GmbH (im Folgenden „AXIS Simulation").</w:t>
      </w:r>
    </w:p>
    <w:p w14:paraId="7F41068D"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Die von Ihnen im Rahmen Ihrer Bewerbung freiwillig zur Verfügung gestellten personenbezogenen Daten werden ausschließlich zu den nachfolgend genannten Zwecken verwendet.</w:t>
      </w:r>
    </w:p>
    <w:p w14:paraId="7CA54F59"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Die Verarbeitung Ihrer Daten erfolgt nach Maßgabe der Verordnung (EU) 2016/679 („DSGVO") sowie des österreichischen Datenschutzgesetzes (DSG, BGBl. I Nr. 165/1999 in der jeweils geltenden Fassung).</w:t>
      </w:r>
    </w:p>
    <w:p w14:paraId="71335A4B" w14:textId="77777777" w:rsidR="005F5A5B" w:rsidRDefault="005F5A5B" w:rsidP="004F1456">
      <w:pPr>
        <w:spacing w:line="276" w:lineRule="auto"/>
        <w:jc w:val="both"/>
        <w:rPr>
          <w:rFonts w:ascii="Heebo" w:hAnsi="Heebo" w:cs="Heebo"/>
          <w:b/>
          <w:bCs/>
          <w:color w:val="3975B8" w:themeColor="accent1" w:themeShade="BF"/>
          <w:sz w:val="20"/>
          <w:szCs w:val="20"/>
        </w:rPr>
      </w:pPr>
    </w:p>
    <w:p w14:paraId="6CE1FA65" w14:textId="51B03D7A"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EN</w:t>
      </w:r>
    </w:p>
    <w:p w14:paraId="344FF8A4"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Thank you for your interest in AXIS Flight Training Systems GmbH ("AXIS Simulation").</w:t>
      </w:r>
    </w:p>
    <w:p w14:paraId="7B028078"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The personal data that you voluntarily provide in connection with your application will only be used for the purposes set out below.</w:t>
      </w:r>
    </w:p>
    <w:p w14:paraId="2A077415" w14:textId="77777777" w:rsidR="005F5A5B" w:rsidRDefault="005F5A5B" w:rsidP="004F1456">
      <w:pPr>
        <w:spacing w:line="276" w:lineRule="auto"/>
        <w:jc w:val="both"/>
        <w:rPr>
          <w:rFonts w:ascii="Heebo" w:hAnsi="Heebo" w:cs="Heebo"/>
          <w:i/>
          <w:iCs/>
          <w:sz w:val="20"/>
          <w:szCs w:val="20"/>
        </w:rPr>
      </w:pPr>
      <w:r w:rsidRPr="005F5A5B">
        <w:rPr>
          <w:rFonts w:ascii="Heebo" w:hAnsi="Heebo" w:cs="Heebo" w:hint="cs"/>
          <w:i/>
          <w:iCs/>
          <w:sz w:val="20"/>
          <w:szCs w:val="20"/>
        </w:rPr>
        <w:t>Your data is processed in accordance with Regulation (EU) 2016/679 ("GDPR") and the Austrian Federal Act concerning the Protection of Personal Data (Datenschutzgesetz, DSG, Federal Law Gazette I No. 165/1999 as amended).</w:t>
      </w:r>
    </w:p>
    <w:p w14:paraId="50BA51D4" w14:textId="77777777" w:rsidR="005F5A5B" w:rsidRPr="005F5A5B" w:rsidRDefault="005F5A5B" w:rsidP="004F1456">
      <w:pPr>
        <w:spacing w:line="276" w:lineRule="auto"/>
        <w:jc w:val="both"/>
        <w:rPr>
          <w:rFonts w:ascii="Heebo" w:hAnsi="Heebo" w:cs="Heebo"/>
          <w:sz w:val="20"/>
          <w:szCs w:val="20"/>
        </w:rPr>
      </w:pPr>
    </w:p>
    <w:p w14:paraId="5F528BE8" w14:textId="77777777"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1.  Datenermittlung</w:t>
      </w:r>
      <w:r w:rsidRPr="005F5A5B">
        <w:rPr>
          <w:rFonts w:ascii="Heebo" w:hAnsi="Heebo" w:cs="Heebo" w:hint="cs"/>
          <w:color w:val="3975B8" w:themeColor="accent1" w:themeShade="BF"/>
          <w:sz w:val="20"/>
          <w:szCs w:val="20"/>
        </w:rPr>
        <w:t xml:space="preserve">   /   </w:t>
      </w:r>
      <w:r w:rsidRPr="005F5A5B">
        <w:rPr>
          <w:rFonts w:ascii="Heebo" w:hAnsi="Heebo" w:cs="Heebo" w:hint="cs"/>
          <w:b/>
          <w:bCs/>
          <w:i/>
          <w:iCs/>
          <w:color w:val="3975B8" w:themeColor="accent1" w:themeShade="BF"/>
          <w:sz w:val="20"/>
          <w:szCs w:val="20"/>
        </w:rPr>
        <w:t>1.  Data Collection</w:t>
      </w:r>
    </w:p>
    <w:p w14:paraId="0B239DE3" w14:textId="77777777"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DE</w:t>
      </w:r>
    </w:p>
    <w:p w14:paraId="5C0CBB8D" w14:textId="5007E7BD"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sz w:val="20"/>
          <w:szCs w:val="20"/>
        </w:rPr>
        <w:t>Sie erklären sich damit einverstanden, dass die im Zuge Ihrer Bewerbung erhobenen Daten, die in mitgesandten Dokumenten enthaltenen Daten (z. B. Lebenslauf, Anschreiben, Zeugnisse, Referenzen) sowie Daten, die im Zuge eines etwaigen Bewerbungsgesprächs erhoben werden (im Folgenden gemeinsam: „Daten"), von AXIS Simulation zum Zwecke der Koordination und Bearbeitung Ihrer Bewerbung gespeichert und verarbeitet werden</w:t>
      </w:r>
      <w:r w:rsidR="00235257" w:rsidRPr="00322F9E">
        <w:rPr>
          <w:rFonts w:ascii="Heebo" w:hAnsi="Heebo" w:cs="Heebo"/>
          <w:sz w:val="20"/>
          <w:szCs w:val="20"/>
        </w:rPr>
        <w:t>. Die Verarbeitung kann in diesem Zusammenhang die Eingabe in unsere intern genehmigten KI-Tools umfassen, die unter Einhaltung unternehmensinterner Beschränkungen und Sicherheitsvorkehrungen zur Verfügung stehen</w:t>
      </w:r>
      <w:r w:rsidRPr="00322F9E">
        <w:rPr>
          <w:rFonts w:ascii="Heebo" w:hAnsi="Heebo" w:cs="Heebo"/>
          <w:sz w:val="20"/>
          <w:szCs w:val="20"/>
        </w:rPr>
        <w:t>.</w:t>
      </w:r>
      <w:r>
        <w:rPr>
          <w:rFonts w:ascii="Heebo" w:hAnsi="Heebo" w:cs="Heebo"/>
          <w:sz w:val="20"/>
          <w:szCs w:val="20"/>
        </w:rPr>
        <w:t xml:space="preserve"> </w:t>
      </w:r>
    </w:p>
    <w:p w14:paraId="4B816239" w14:textId="77777777"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sz w:val="20"/>
          <w:szCs w:val="20"/>
        </w:rPr>
        <w:t>Zu den verarbeiteten Datenkategorien zählen typischerweise: Identifikationsdaten (Name, Geburtsdatum, Staatsangehörigkeit), Kontaktdaten, beruflicher Werdegang und Qualifikationen sowie weitere Angaben, die Sie freiwillig mitteilen.</w:t>
      </w:r>
    </w:p>
    <w:p w14:paraId="06F89604" w14:textId="77777777"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sz w:val="20"/>
          <w:szCs w:val="20"/>
        </w:rPr>
        <w:t>Soweit Sie freiwillig besondere Kategorien personenbezogener Daten gemäß Art. 9 DSGVO bereitstellen (z. B. gesundheitsbezogene Angaben in eingereichten Dokumenten), erfolgt deren Verarbeitung auf Grundlage Ihrer ausdrücklichen Einwilligung gemäß Art. 9 Abs. 2 lit. a DSGVO. Wir bitten Sie, derartige Daten nur dann beizufügen, wenn dies für die Bewerbung erforderlich ist.</w:t>
      </w:r>
    </w:p>
    <w:p w14:paraId="78B9E48E" w14:textId="77777777" w:rsidR="005F5A5B" w:rsidRDefault="005F5A5B" w:rsidP="004F1456">
      <w:pPr>
        <w:spacing w:line="276" w:lineRule="auto"/>
        <w:jc w:val="both"/>
        <w:rPr>
          <w:rFonts w:ascii="Heebo" w:hAnsi="Heebo" w:cs="Heebo"/>
          <w:b/>
          <w:bCs/>
          <w:color w:val="3975B8" w:themeColor="accent1" w:themeShade="BF"/>
          <w:sz w:val="20"/>
          <w:szCs w:val="20"/>
        </w:rPr>
      </w:pPr>
    </w:p>
    <w:p w14:paraId="0769D817" w14:textId="16E20A82"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EN</w:t>
      </w:r>
    </w:p>
    <w:p w14:paraId="1AB18266" w14:textId="50A025C1"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i/>
          <w:iCs/>
          <w:sz w:val="20"/>
          <w:szCs w:val="20"/>
        </w:rPr>
        <w:t xml:space="preserve">You agree that the data collected in the course of your application, the data contained in documents you submit (e.g. CV, cover letter, references, certificates), and data collected during any interview process (together, the "Data") may be stored and processed by AXIS Simulation for the purpose of coordinating and </w:t>
      </w:r>
      <w:r w:rsidRPr="005F5A5B">
        <w:rPr>
          <w:rFonts w:ascii="Heebo" w:hAnsi="Heebo" w:cs="Heebo" w:hint="cs"/>
          <w:i/>
          <w:iCs/>
          <w:sz w:val="20"/>
          <w:szCs w:val="20"/>
        </w:rPr>
        <w:lastRenderedPageBreak/>
        <w:t>administering your application</w:t>
      </w:r>
      <w:r w:rsidRPr="00322F9E">
        <w:rPr>
          <w:rFonts w:ascii="Heebo" w:hAnsi="Heebo" w:cs="Heebo" w:hint="cs"/>
          <w:i/>
          <w:iCs/>
          <w:sz w:val="20"/>
          <w:szCs w:val="20"/>
        </w:rPr>
        <w:t>.</w:t>
      </w:r>
      <w:r w:rsidR="00235257" w:rsidRPr="00322F9E">
        <w:rPr>
          <w:rFonts w:ascii="Heebo" w:hAnsi="Heebo" w:cs="Heebo"/>
          <w:i/>
          <w:iCs/>
          <w:sz w:val="20"/>
          <w:szCs w:val="20"/>
        </w:rPr>
        <w:t xml:space="preserve"> Processing in this context, may include input into our internally approved AI tools, available under corporate restriction, and safeguards.</w:t>
      </w:r>
      <w:r w:rsidR="00235257">
        <w:rPr>
          <w:rFonts w:ascii="Heebo" w:hAnsi="Heebo" w:cs="Heebo"/>
          <w:i/>
          <w:iCs/>
          <w:sz w:val="20"/>
          <w:szCs w:val="20"/>
        </w:rPr>
        <w:t xml:space="preserve"> </w:t>
      </w:r>
    </w:p>
    <w:p w14:paraId="364D5392" w14:textId="77777777"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i/>
          <w:iCs/>
          <w:sz w:val="20"/>
          <w:szCs w:val="20"/>
        </w:rPr>
        <w:t>The categories of Data typically processed include: identification data (name, date of birth, nationality), contact details, professional history and qualifications, and any further information you choose to provide.</w:t>
      </w:r>
    </w:p>
    <w:p w14:paraId="4E9BA251" w14:textId="1E5176F5" w:rsidR="005F5A5B" w:rsidRDefault="005F5A5B" w:rsidP="004F1456">
      <w:pPr>
        <w:spacing w:line="276" w:lineRule="auto"/>
        <w:jc w:val="both"/>
        <w:rPr>
          <w:rFonts w:ascii="Heebo" w:hAnsi="Heebo" w:cs="Heebo"/>
          <w:i/>
          <w:iCs/>
          <w:sz w:val="20"/>
          <w:szCs w:val="20"/>
        </w:rPr>
      </w:pPr>
      <w:r w:rsidRPr="005F5A5B">
        <w:rPr>
          <w:rFonts w:ascii="Heebo" w:hAnsi="Heebo" w:cs="Heebo" w:hint="cs"/>
          <w:i/>
          <w:iCs/>
          <w:sz w:val="20"/>
          <w:szCs w:val="20"/>
        </w:rPr>
        <w:t>Where you voluntarily provide special categories of personal data within the meaning of Article 9 GDPR (e.g. health-related information contained in submitted documents), such data is processed on the basis of your explicit consent under Article 9(2)(a) GDPR. We ask that you only include such information where it is necessary for your application.</w:t>
      </w:r>
    </w:p>
    <w:p w14:paraId="427F7C44" w14:textId="77777777" w:rsidR="005F5A5B" w:rsidRPr="005F5A5B" w:rsidRDefault="005F5A5B" w:rsidP="004F1456">
      <w:pPr>
        <w:spacing w:line="276" w:lineRule="auto"/>
        <w:jc w:val="both"/>
        <w:rPr>
          <w:rFonts w:ascii="Heebo" w:hAnsi="Heebo" w:cs="Heebo"/>
          <w:color w:val="3975B8" w:themeColor="accent1" w:themeShade="BF"/>
          <w:sz w:val="20"/>
          <w:szCs w:val="20"/>
        </w:rPr>
      </w:pPr>
    </w:p>
    <w:p w14:paraId="75972E37" w14:textId="022BF5C6" w:rsidR="005F5A5B" w:rsidRPr="005F5A5B" w:rsidRDefault="005F5A5B" w:rsidP="004F1456">
      <w:pPr>
        <w:spacing w:line="276" w:lineRule="auto"/>
        <w:jc w:val="both"/>
        <w:rPr>
          <w:rFonts w:ascii="Heebo" w:hAnsi="Heebo" w:cs="Heebo"/>
          <w:b/>
          <w:bCs/>
          <w:i/>
          <w:iCs/>
          <w:color w:val="3975B8" w:themeColor="accent1" w:themeShade="BF"/>
          <w:sz w:val="20"/>
          <w:szCs w:val="20"/>
        </w:rPr>
      </w:pPr>
      <w:r w:rsidRPr="005F5A5B">
        <w:rPr>
          <w:rFonts w:ascii="Heebo" w:hAnsi="Heebo" w:cs="Heebo" w:hint="cs"/>
          <w:b/>
          <w:bCs/>
          <w:color w:val="3975B8" w:themeColor="accent1" w:themeShade="BF"/>
          <w:sz w:val="20"/>
          <w:szCs w:val="20"/>
        </w:rPr>
        <w:t>2.  Rechtsgrundlage der Verarbeitung</w:t>
      </w:r>
      <w:r w:rsidRPr="005F5A5B">
        <w:rPr>
          <w:rFonts w:ascii="Heebo" w:hAnsi="Heebo" w:cs="Heebo" w:hint="cs"/>
          <w:color w:val="3975B8" w:themeColor="accent1" w:themeShade="BF"/>
          <w:sz w:val="20"/>
          <w:szCs w:val="20"/>
        </w:rPr>
        <w:t xml:space="preserve">   /   </w:t>
      </w:r>
      <w:r w:rsidRPr="005F5A5B">
        <w:rPr>
          <w:rFonts w:ascii="Heebo" w:hAnsi="Heebo" w:cs="Heebo" w:hint="cs"/>
          <w:b/>
          <w:bCs/>
          <w:i/>
          <w:iCs/>
          <w:color w:val="3975B8" w:themeColor="accent1" w:themeShade="BF"/>
          <w:sz w:val="20"/>
          <w:szCs w:val="20"/>
        </w:rPr>
        <w:t>2.  Legal Basis for Processing</w:t>
      </w:r>
    </w:p>
    <w:p w14:paraId="2FFDEB4E" w14:textId="77777777" w:rsidR="005F5A5B" w:rsidRDefault="005F5A5B" w:rsidP="004F1456">
      <w:pPr>
        <w:spacing w:line="276" w:lineRule="auto"/>
        <w:jc w:val="both"/>
        <w:rPr>
          <w:rFonts w:ascii="Heebo" w:hAnsi="Heebo" w:cs="Heebo"/>
          <w:b/>
          <w:bCs/>
          <w:color w:val="3975B8" w:themeColor="accent1" w:themeShade="BF"/>
          <w:sz w:val="20"/>
          <w:szCs w:val="20"/>
        </w:rPr>
      </w:pPr>
    </w:p>
    <w:p w14:paraId="05FBE0DC" w14:textId="0E8218CB" w:rsid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DE</w:t>
      </w:r>
    </w:p>
    <w:p w14:paraId="7E676DF1" w14:textId="2ED394B0"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sz w:val="20"/>
          <w:szCs w:val="20"/>
        </w:rPr>
        <w:t>Die Verarbeitung Ihrer Daten stützt sich auf folgende Rechtsgrundlagen:</w:t>
      </w:r>
    </w:p>
    <w:p w14:paraId="60F1A777"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sz w:val="20"/>
          <w:szCs w:val="20"/>
        </w:rPr>
        <w:t>Art. 6 Abs. 1 lit. b DSGVO — zur Durchführung vorvertraglicher Maßnahmen, die auf Ihre Anfrage erfolgen;</w:t>
      </w:r>
    </w:p>
    <w:p w14:paraId="31B2763E"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sz w:val="20"/>
          <w:szCs w:val="20"/>
        </w:rPr>
        <w:t>Art. 6 Abs. 1 lit. a DSGVO — Ihre Einwilligung, soweit Sie der weiteren Speicherung Ihrer Bewerbung zur Berücksichtigung für künftige Stellen zustimmen (siehe gesonderte Einwilligungserklärung);</w:t>
      </w:r>
    </w:p>
    <w:p w14:paraId="266F0596"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sz w:val="20"/>
          <w:szCs w:val="20"/>
        </w:rPr>
        <w:t>Art. 6 Abs. 1 lit. f DSGVO — die berechtigten Interessen von AXIS Simulation, insbesondere zur Dokumentation der Auswahlentscheidung und zur Abwehr allfälliger Ansprüche;</w:t>
      </w:r>
    </w:p>
    <w:p w14:paraId="0C3615E6"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sz w:val="20"/>
          <w:szCs w:val="20"/>
        </w:rPr>
        <w:t>Art. 6 Abs. 1 lit. c DSGVO — zur Erfüllung rechtlicher Verpflichtungen, insbesondere nach dem österreichischen Gleichbehandlungsgesetz (GlBG) und arbeitsrechtlichen Vorschriften.</w:t>
      </w:r>
    </w:p>
    <w:p w14:paraId="0E457854" w14:textId="77777777" w:rsidR="005F5A5B" w:rsidRDefault="005F5A5B" w:rsidP="004F1456">
      <w:pPr>
        <w:spacing w:line="276" w:lineRule="auto"/>
        <w:jc w:val="both"/>
        <w:rPr>
          <w:rFonts w:ascii="Heebo" w:hAnsi="Heebo" w:cs="Heebo"/>
          <w:b/>
          <w:bCs/>
          <w:color w:val="3975B8" w:themeColor="accent1" w:themeShade="BF"/>
          <w:sz w:val="20"/>
          <w:szCs w:val="20"/>
        </w:rPr>
      </w:pPr>
    </w:p>
    <w:p w14:paraId="11F2DA32" w14:textId="3B38D4B8"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EN</w:t>
      </w:r>
    </w:p>
    <w:p w14:paraId="2CA96823"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The processing of your Data is based on the following legal grounds:</w:t>
      </w:r>
    </w:p>
    <w:p w14:paraId="7A0CD47D"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i/>
          <w:iCs/>
          <w:sz w:val="20"/>
          <w:szCs w:val="20"/>
        </w:rPr>
        <w:t>Article 6(1)(b) GDPR — to take steps at your request prior to entering into a contract;</w:t>
      </w:r>
    </w:p>
    <w:p w14:paraId="5940AE14"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i/>
          <w:iCs/>
          <w:sz w:val="20"/>
          <w:szCs w:val="20"/>
        </w:rPr>
        <w:t>Article 6(1)(a) GDPR — your consent, where you authorise AXIS Simulation to retain your application for consideration in future vacancies (see the separate Declaration of Consent);</w:t>
      </w:r>
    </w:p>
    <w:p w14:paraId="21631A0C"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i/>
          <w:iCs/>
          <w:sz w:val="20"/>
          <w:szCs w:val="20"/>
        </w:rPr>
        <w:t>Article 6(1)(f) GDPR — the legitimate interests of AXIS Simulation, in particular in documenting the basis of selection decisions and defending against potential claims;</w:t>
      </w:r>
    </w:p>
    <w:p w14:paraId="71EAFD99" w14:textId="77777777" w:rsidR="005F5A5B" w:rsidRPr="005F5A5B" w:rsidRDefault="005F5A5B" w:rsidP="004F1456">
      <w:pPr>
        <w:pStyle w:val="ListParagraph"/>
        <w:numPr>
          <w:ilvl w:val="0"/>
          <w:numId w:val="15"/>
        </w:numPr>
        <w:spacing w:line="276" w:lineRule="auto"/>
        <w:contextualSpacing w:val="0"/>
        <w:jc w:val="both"/>
        <w:rPr>
          <w:rFonts w:ascii="Heebo" w:hAnsi="Heebo" w:cs="Heebo"/>
          <w:sz w:val="20"/>
          <w:szCs w:val="20"/>
        </w:rPr>
      </w:pPr>
      <w:r w:rsidRPr="005F5A5B">
        <w:rPr>
          <w:rFonts w:ascii="Heebo" w:hAnsi="Heebo" w:cs="Heebo" w:hint="cs"/>
          <w:i/>
          <w:iCs/>
          <w:sz w:val="20"/>
          <w:szCs w:val="20"/>
        </w:rPr>
        <w:t>Article 6(1)(c) GDPR — to comply with legal obligations, in particular under the Austrian Equal Treatment Act (Gleichbehandlungsgesetz) and applicable employment law.</w:t>
      </w:r>
    </w:p>
    <w:p w14:paraId="3C2A6A20" w14:textId="77777777" w:rsidR="005F5A5B" w:rsidRDefault="005F5A5B" w:rsidP="004F1456">
      <w:pPr>
        <w:spacing w:line="276" w:lineRule="auto"/>
        <w:jc w:val="both"/>
        <w:rPr>
          <w:rFonts w:ascii="Heebo" w:hAnsi="Heebo" w:cs="Heebo"/>
          <w:b/>
          <w:bCs/>
          <w:color w:val="3975B8" w:themeColor="accent1" w:themeShade="BF"/>
          <w:sz w:val="20"/>
          <w:szCs w:val="20"/>
        </w:rPr>
      </w:pPr>
    </w:p>
    <w:p w14:paraId="5F0FBC1C" w14:textId="1A25EE0F"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3.  Aufbewahrung und Löschung</w:t>
      </w:r>
      <w:r w:rsidRPr="005F5A5B">
        <w:rPr>
          <w:rFonts w:ascii="Heebo" w:hAnsi="Heebo" w:cs="Heebo" w:hint="cs"/>
          <w:color w:val="3975B8" w:themeColor="accent1" w:themeShade="BF"/>
          <w:sz w:val="20"/>
          <w:szCs w:val="20"/>
        </w:rPr>
        <w:t xml:space="preserve">   /   </w:t>
      </w:r>
      <w:r w:rsidRPr="005F5A5B">
        <w:rPr>
          <w:rFonts w:ascii="Heebo" w:hAnsi="Heebo" w:cs="Heebo" w:hint="cs"/>
          <w:b/>
          <w:bCs/>
          <w:i/>
          <w:iCs/>
          <w:color w:val="3975B8" w:themeColor="accent1" w:themeShade="BF"/>
          <w:sz w:val="20"/>
          <w:szCs w:val="20"/>
        </w:rPr>
        <w:t>3.  Retention and Deletion</w:t>
      </w:r>
    </w:p>
    <w:p w14:paraId="30D18635" w14:textId="77777777" w:rsidR="005F5A5B" w:rsidRDefault="005F5A5B" w:rsidP="004F1456">
      <w:pPr>
        <w:spacing w:line="276" w:lineRule="auto"/>
        <w:jc w:val="both"/>
        <w:rPr>
          <w:rFonts w:ascii="Heebo" w:hAnsi="Heebo" w:cs="Heebo"/>
          <w:b/>
          <w:bCs/>
          <w:color w:val="3975B8" w:themeColor="accent1" w:themeShade="BF"/>
          <w:sz w:val="20"/>
          <w:szCs w:val="20"/>
        </w:rPr>
      </w:pPr>
    </w:p>
    <w:p w14:paraId="79B05CCE" w14:textId="42361BB3"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DE</w:t>
      </w:r>
    </w:p>
    <w:p w14:paraId="7DE5347B"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Sollte Ihre Bewerbung für die aktuell ausgeschriebene Stelle nicht erfolgreich sein, werden Ihre Daten für einen Zeitraum von sechs (6) Monaten ab dem Datum der Absageerklärung gespeichert und im Anschluss sicher gelöscht.</w:t>
      </w:r>
    </w:p>
    <w:p w14:paraId="5D1B573B"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Die sechsmonatige Aufbewahrungsdauer entspricht den Verjährungsfristen nach dem österreichischen Gleichbehandlungsgesetz und ermöglicht es AXIS Simulation, die sachlichen Gründe der Auswahlentscheidung im Fall einer Beschwerde nachzuweisen.</w:t>
      </w:r>
    </w:p>
    <w:p w14:paraId="7CEE58B5"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lastRenderedPageBreak/>
        <w:t>Sofern Sie gesondert in die Evidenzhaltung für künftige Stellen einwilligen (siehe Einwilligungserklärung), werden Ihre Daten für weitere zwölf (12) Monate ab dem Datum Ihrer Einwilligung gespeichert und danach sicher gelöscht, sofern Sie Ihre Einwilligung nicht aktiv erneuern.</w:t>
      </w:r>
    </w:p>
    <w:p w14:paraId="5ECE15A2"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Im Fall einer erfolgreichen Bewerbung und Begründung eines Dienstverhältnisses werden Ihre Daten in die Personalakte übernommen und gemäß den anwendbaren Aufbewahrungsfristen für Dienstnehmerdaten verarbeitet.</w:t>
      </w:r>
    </w:p>
    <w:p w14:paraId="0558C918" w14:textId="77777777" w:rsidR="005F5A5B" w:rsidRDefault="005F5A5B" w:rsidP="004F1456">
      <w:pPr>
        <w:spacing w:line="276" w:lineRule="auto"/>
        <w:jc w:val="both"/>
        <w:rPr>
          <w:rFonts w:ascii="Heebo" w:hAnsi="Heebo" w:cs="Heebo"/>
          <w:b/>
          <w:bCs/>
          <w:color w:val="3975B8" w:themeColor="accent1" w:themeShade="BF"/>
          <w:sz w:val="20"/>
          <w:szCs w:val="20"/>
        </w:rPr>
      </w:pPr>
    </w:p>
    <w:p w14:paraId="2320C7B0" w14:textId="71167378"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EN</w:t>
      </w:r>
    </w:p>
    <w:p w14:paraId="3B996AA1"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If your application for the current vacancy is unsuccessful, your Data will be retained for a period of six (6) months from the date of the rejection notification and will then be securely deleted.</w:t>
      </w:r>
    </w:p>
    <w:p w14:paraId="079C651A"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The six-month retention period reflects the limitation periods under the Austrian Equal Treatment Act and enables AXIS Simulation to demonstrate the objective basis of its selection decision in the event of a complaint.</w:t>
      </w:r>
    </w:p>
    <w:p w14:paraId="15DF5C48"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If you provide separate consent to record-keeping for future vacancies (see the Declaration of Consent), your Data will be retained for a further period of twelve (12) months from the date of your consent and will then be securely deleted unless you actively renew your consent.</w:t>
      </w:r>
    </w:p>
    <w:p w14:paraId="34E3F4B9"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In the event of a successful application and the establishment of an employment relationship, your Data will be transferred to your personnel file and processed in accordance with the applicable retention periods for employee data.</w:t>
      </w:r>
    </w:p>
    <w:p w14:paraId="11A7B9BC" w14:textId="77777777" w:rsidR="005F5A5B" w:rsidRDefault="005F5A5B" w:rsidP="004F1456">
      <w:pPr>
        <w:spacing w:line="276" w:lineRule="auto"/>
        <w:jc w:val="both"/>
        <w:rPr>
          <w:rFonts w:ascii="Heebo" w:hAnsi="Heebo" w:cs="Heebo"/>
          <w:b/>
          <w:bCs/>
          <w:color w:val="3975B8" w:themeColor="accent1" w:themeShade="BF"/>
          <w:sz w:val="20"/>
          <w:szCs w:val="20"/>
        </w:rPr>
      </w:pPr>
    </w:p>
    <w:p w14:paraId="28302A63" w14:textId="3A2752FE"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4.  Vertraulichkeit und Zugriff</w:t>
      </w:r>
      <w:r w:rsidRPr="005F5A5B">
        <w:rPr>
          <w:rFonts w:ascii="Heebo" w:hAnsi="Heebo" w:cs="Heebo" w:hint="cs"/>
          <w:color w:val="3975B8" w:themeColor="accent1" w:themeShade="BF"/>
          <w:sz w:val="20"/>
          <w:szCs w:val="20"/>
        </w:rPr>
        <w:t xml:space="preserve">   /   </w:t>
      </w:r>
      <w:r w:rsidRPr="005F5A5B">
        <w:rPr>
          <w:rFonts w:ascii="Heebo" w:hAnsi="Heebo" w:cs="Heebo" w:hint="cs"/>
          <w:b/>
          <w:bCs/>
          <w:i/>
          <w:iCs/>
          <w:color w:val="3975B8" w:themeColor="accent1" w:themeShade="BF"/>
          <w:sz w:val="20"/>
          <w:szCs w:val="20"/>
        </w:rPr>
        <w:t>4.  Confidentiality and Access</w:t>
      </w:r>
    </w:p>
    <w:p w14:paraId="43BE6671" w14:textId="77777777" w:rsidR="005F5A5B" w:rsidRDefault="005F5A5B" w:rsidP="004F1456">
      <w:pPr>
        <w:spacing w:line="276" w:lineRule="auto"/>
        <w:jc w:val="both"/>
        <w:rPr>
          <w:rFonts w:ascii="Heebo" w:hAnsi="Heebo" w:cs="Heebo"/>
          <w:b/>
          <w:bCs/>
          <w:color w:val="3975B8" w:themeColor="accent1" w:themeShade="BF"/>
          <w:sz w:val="20"/>
          <w:szCs w:val="20"/>
        </w:rPr>
      </w:pPr>
    </w:p>
    <w:p w14:paraId="5AD6CEE3" w14:textId="6A8D2481"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DE</w:t>
      </w:r>
    </w:p>
    <w:p w14:paraId="7DCBB9C5"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Ihre Daten werden streng vertraulich behandelt. Der Zugriff ist auf die am Auswahlverfahren beteiligten Personen beschränkt — typischerweise die Personalabteilung, die jeweilige Fachabteilung und die Geschäftsführung. Alle mit Bewerbungsdaten befassten Personen sind zur Geheimhaltung verpflichtet.</w:t>
      </w:r>
    </w:p>
    <w:p w14:paraId="0BA2BC92"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Eine Weitergabe Ihrer Daten an Dritte erfolgt nicht, ausgenommen an Auftragsverarbeiter, die im Auftrag von AXIS Simulation auf Grundlage einer schriftlichen Vereinbarung gemäß Art. 28 DSGVO tätig werden, sowie an Behörden, soweit eine gesetzliche Verpflichtung dazu besteht.</w:t>
      </w:r>
    </w:p>
    <w:p w14:paraId="3EF51E0C" w14:textId="77777777" w:rsidR="005F5A5B" w:rsidRDefault="005F5A5B" w:rsidP="004F1456">
      <w:pPr>
        <w:spacing w:line="276" w:lineRule="auto"/>
        <w:jc w:val="both"/>
        <w:rPr>
          <w:rFonts w:ascii="Heebo" w:hAnsi="Heebo" w:cs="Heebo"/>
          <w:b/>
          <w:bCs/>
          <w:color w:val="3975B8" w:themeColor="accent1" w:themeShade="BF"/>
          <w:sz w:val="20"/>
          <w:szCs w:val="20"/>
        </w:rPr>
      </w:pPr>
    </w:p>
    <w:p w14:paraId="7D28E635" w14:textId="7A6CE75F"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EN</w:t>
      </w:r>
    </w:p>
    <w:p w14:paraId="25146FCC" w14:textId="77777777" w:rsidR="005F5A5B" w:rsidRPr="00340E9F" w:rsidRDefault="005F5A5B" w:rsidP="004F1456">
      <w:pPr>
        <w:spacing w:line="276" w:lineRule="auto"/>
        <w:jc w:val="both"/>
        <w:rPr>
          <w:rFonts w:ascii="Heebo" w:hAnsi="Heebo" w:cs="Heebo"/>
          <w:i/>
          <w:iCs/>
          <w:sz w:val="20"/>
          <w:szCs w:val="20"/>
        </w:rPr>
      </w:pPr>
      <w:r w:rsidRPr="00340E9F">
        <w:rPr>
          <w:rFonts w:ascii="Heebo" w:hAnsi="Heebo" w:cs="Heebo" w:hint="cs"/>
          <w:i/>
          <w:iCs/>
          <w:sz w:val="20"/>
          <w:szCs w:val="20"/>
        </w:rPr>
        <w:t>Your Data is treated as strictly confidential. Access is limited to the personnel involved in the selection process — typically Human Resources, the relevant specialist department, and management. All personnel handling application data are bound by confidentiality obligations.</w:t>
      </w:r>
    </w:p>
    <w:p w14:paraId="1C11B835" w14:textId="77777777" w:rsidR="005F5A5B" w:rsidRPr="00340E9F" w:rsidRDefault="005F5A5B" w:rsidP="004F1456">
      <w:pPr>
        <w:spacing w:line="276" w:lineRule="auto"/>
        <w:jc w:val="both"/>
        <w:rPr>
          <w:rFonts w:ascii="Heebo" w:hAnsi="Heebo" w:cs="Heebo"/>
          <w:i/>
          <w:iCs/>
          <w:sz w:val="20"/>
          <w:szCs w:val="20"/>
        </w:rPr>
      </w:pPr>
      <w:r w:rsidRPr="00340E9F">
        <w:rPr>
          <w:rFonts w:ascii="Heebo" w:hAnsi="Heebo" w:cs="Heebo" w:hint="cs"/>
          <w:i/>
          <w:iCs/>
          <w:sz w:val="20"/>
          <w:szCs w:val="20"/>
        </w:rPr>
        <w:t>Your Data will not be disclosed to third parties other than processors acting on behalf of AXIS Simulation under a written agreement pursuant to Article 28 GDPR, and other than where disclosure to a competent authority is required by law.</w:t>
      </w:r>
    </w:p>
    <w:p w14:paraId="65B07AA9" w14:textId="77777777" w:rsidR="005F5A5B" w:rsidRDefault="005F5A5B" w:rsidP="004F1456">
      <w:pPr>
        <w:spacing w:line="276" w:lineRule="auto"/>
        <w:jc w:val="both"/>
        <w:rPr>
          <w:rFonts w:ascii="Heebo" w:hAnsi="Heebo" w:cs="Heebo"/>
          <w:b/>
          <w:bCs/>
          <w:color w:val="3975B8" w:themeColor="accent1" w:themeShade="BF"/>
          <w:sz w:val="20"/>
          <w:szCs w:val="20"/>
        </w:rPr>
      </w:pPr>
    </w:p>
    <w:p w14:paraId="6ED48D96" w14:textId="5C8E99D5"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5.  Internationale Datenübermittlung</w:t>
      </w:r>
      <w:r w:rsidRPr="005F5A5B">
        <w:rPr>
          <w:rFonts w:ascii="Heebo" w:hAnsi="Heebo" w:cs="Heebo" w:hint="cs"/>
          <w:color w:val="3975B8" w:themeColor="accent1" w:themeShade="BF"/>
          <w:sz w:val="20"/>
          <w:szCs w:val="20"/>
        </w:rPr>
        <w:t xml:space="preserve">   /   </w:t>
      </w:r>
      <w:r w:rsidRPr="005F5A5B">
        <w:rPr>
          <w:rFonts w:ascii="Heebo" w:hAnsi="Heebo" w:cs="Heebo" w:hint="cs"/>
          <w:b/>
          <w:bCs/>
          <w:i/>
          <w:iCs/>
          <w:color w:val="3975B8" w:themeColor="accent1" w:themeShade="BF"/>
          <w:sz w:val="20"/>
          <w:szCs w:val="20"/>
        </w:rPr>
        <w:t>5.  International Transfers</w:t>
      </w:r>
    </w:p>
    <w:p w14:paraId="4CC7D580" w14:textId="77777777" w:rsidR="005F5A5B" w:rsidRDefault="005F5A5B" w:rsidP="004F1456">
      <w:pPr>
        <w:spacing w:line="276" w:lineRule="auto"/>
        <w:jc w:val="both"/>
        <w:rPr>
          <w:rFonts w:ascii="Heebo" w:hAnsi="Heebo" w:cs="Heebo"/>
          <w:b/>
          <w:bCs/>
          <w:color w:val="3975B8" w:themeColor="accent1" w:themeShade="BF"/>
          <w:sz w:val="20"/>
          <w:szCs w:val="20"/>
        </w:rPr>
      </w:pPr>
    </w:p>
    <w:p w14:paraId="6B48A681" w14:textId="2956667E"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DE</w:t>
      </w:r>
    </w:p>
    <w:p w14:paraId="5D289C2C"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lastRenderedPageBreak/>
        <w:t>AXIS Flight Training Systems GmbH hat ihren Hauptsitz in Österreich und unterhält Niederlassungen in Kanada und Ungarn. Eine Übermittlung Ihrer Daten an unsere Niederlassung in Ungarn unterliegt unmittelbar dem EU-Datenschutzrecht.</w:t>
      </w:r>
    </w:p>
    <w:p w14:paraId="79FC20D1"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Soweit Ihre Daten zur Bearbeitung Ihrer Bewerbung an unsere Niederlassung in Kanada übermittelt werden, erfolgt dies auf Grundlage des Angemessenheitsbeschlusses der Europäischen Kommission vom 20. Dezember 2001 (Entscheidung 2002/2/EG) betreffend den angemessenen Schutz personenbezogener Daten nach dem kanadischen Personal Information Protection and Electronic Documents Act (PIPEDA).</w:t>
      </w:r>
    </w:p>
    <w:p w14:paraId="108A5AAC" w14:textId="77777777" w:rsidR="005F5A5B" w:rsidRDefault="005F5A5B" w:rsidP="004F1456">
      <w:pPr>
        <w:spacing w:line="276" w:lineRule="auto"/>
        <w:jc w:val="both"/>
        <w:rPr>
          <w:rFonts w:ascii="Heebo" w:hAnsi="Heebo" w:cs="Heebo"/>
          <w:b/>
          <w:bCs/>
          <w:color w:val="3975B8" w:themeColor="accent1" w:themeShade="BF"/>
          <w:sz w:val="20"/>
          <w:szCs w:val="20"/>
        </w:rPr>
      </w:pPr>
    </w:p>
    <w:p w14:paraId="5883F426" w14:textId="02E7C557"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EN</w:t>
      </w:r>
    </w:p>
    <w:p w14:paraId="593A4A2B"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AXIS Flight Training Systems GmbH is headquartered in Austria and has offices in Canada and Hungary. Transfers of your Data to our office in Hungary are subject directly to EU data protection law.</w:t>
      </w:r>
    </w:p>
    <w:p w14:paraId="2C3C30D5"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Where your Data is transferred to our office in Canada for the purpose of processing your application, the transfer is based on the European Commission's adequacy decision of 20 December 2001 (Decision 2002/2/EC) concerning the adequate protection of personal data under the Canadian Personal Information Protection and Electronic Documents Act (PIPEDA).</w:t>
      </w:r>
    </w:p>
    <w:p w14:paraId="76F1F0FE" w14:textId="77777777" w:rsidR="005F5A5B" w:rsidRDefault="005F5A5B" w:rsidP="004F1456">
      <w:pPr>
        <w:spacing w:line="276" w:lineRule="auto"/>
        <w:jc w:val="both"/>
        <w:rPr>
          <w:rFonts w:ascii="Heebo" w:hAnsi="Heebo" w:cs="Heebo"/>
          <w:b/>
          <w:bCs/>
          <w:color w:val="3975B8" w:themeColor="accent1" w:themeShade="BF"/>
          <w:sz w:val="20"/>
          <w:szCs w:val="20"/>
        </w:rPr>
      </w:pPr>
    </w:p>
    <w:p w14:paraId="1C2A33B9" w14:textId="26C53794"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6.  Ihre Rechte als betroffene Person</w:t>
      </w:r>
      <w:r w:rsidRPr="005F5A5B">
        <w:rPr>
          <w:rFonts w:ascii="Heebo" w:hAnsi="Heebo" w:cs="Heebo" w:hint="cs"/>
          <w:color w:val="3975B8" w:themeColor="accent1" w:themeShade="BF"/>
          <w:sz w:val="20"/>
          <w:szCs w:val="20"/>
        </w:rPr>
        <w:t xml:space="preserve">   /   </w:t>
      </w:r>
      <w:r w:rsidRPr="005F5A5B">
        <w:rPr>
          <w:rFonts w:ascii="Heebo" w:hAnsi="Heebo" w:cs="Heebo" w:hint="cs"/>
          <w:b/>
          <w:bCs/>
          <w:i/>
          <w:iCs/>
          <w:color w:val="3975B8" w:themeColor="accent1" w:themeShade="BF"/>
          <w:sz w:val="20"/>
          <w:szCs w:val="20"/>
        </w:rPr>
        <w:t>6.  Your Rights as a Data Subject</w:t>
      </w:r>
    </w:p>
    <w:p w14:paraId="23C6D358" w14:textId="77777777" w:rsidR="005F5A5B" w:rsidRDefault="005F5A5B" w:rsidP="004F1456">
      <w:pPr>
        <w:spacing w:line="276" w:lineRule="auto"/>
        <w:jc w:val="both"/>
        <w:rPr>
          <w:rFonts w:ascii="Heebo" w:hAnsi="Heebo" w:cs="Heebo"/>
          <w:b/>
          <w:bCs/>
          <w:color w:val="3975B8" w:themeColor="accent1" w:themeShade="BF"/>
          <w:sz w:val="20"/>
          <w:szCs w:val="20"/>
        </w:rPr>
      </w:pPr>
    </w:p>
    <w:p w14:paraId="1A0EF99B" w14:textId="3AB7445F"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DE</w:t>
      </w:r>
    </w:p>
    <w:p w14:paraId="4B8A6807"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Sie haben das Recht, von AXIS Simulation Auskunft über die Sie betreffenden personenbezogenen Daten zu verlangen sowie deren Berichtigung, Löschung, Einschränkung der Verarbeitung oder Datenübertragbarkeit zu fordern, und der Verarbeitung zu widersprechen. Soweit die Verarbeitung auf Ihrer Einwilligung beruht, können Sie diese jederzeit mit Wirkung für die Zukunft widerrufen; die Rechtmäßigkeit der bis zum Widerruf erfolgten Verarbeitung bleibt unberührt.</w:t>
      </w:r>
    </w:p>
    <w:p w14:paraId="17C5C1A4"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Sie haben zudem das Recht, eine Beschwerde bei der österreichischen Datenschutzbehörde (Barichgasse 40–42, 1030 Wien, dsb@dsb.gv.at) einzubringen.</w:t>
      </w:r>
    </w:p>
    <w:p w14:paraId="1C75826C" w14:textId="77777777" w:rsidR="005F5A5B" w:rsidRDefault="005F5A5B" w:rsidP="004F1456">
      <w:pPr>
        <w:spacing w:line="276" w:lineRule="auto"/>
        <w:jc w:val="both"/>
        <w:rPr>
          <w:rFonts w:ascii="Heebo" w:hAnsi="Heebo" w:cs="Heebo"/>
          <w:b/>
          <w:bCs/>
          <w:color w:val="3975B8" w:themeColor="accent1" w:themeShade="BF"/>
          <w:sz w:val="20"/>
          <w:szCs w:val="20"/>
        </w:rPr>
      </w:pPr>
    </w:p>
    <w:p w14:paraId="18A2760A" w14:textId="1DA6A0DA"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EN</w:t>
      </w:r>
    </w:p>
    <w:p w14:paraId="2B971FB9"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You have the right to request access to your personal data held by AXIS Simulation, as well as rectification, erasure, restriction of processing or data portability, and to object to processing. Where processing is based on your consent, you may withdraw that consent at any time with effect for the future, without affecting the lawfulness of processing carried out prior to withdrawal.</w:t>
      </w:r>
    </w:p>
    <w:p w14:paraId="5FA8B7A0"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You also have the right to lodge a complaint with the Austrian Data Protection Authority (Datenschutzbehörde, Barichgasse 40–42, 1030 Vienna, dsb@dsb.gv.at).</w:t>
      </w:r>
    </w:p>
    <w:p w14:paraId="54AEAC74" w14:textId="77777777" w:rsidR="005F5A5B" w:rsidRDefault="005F5A5B" w:rsidP="004F1456">
      <w:pPr>
        <w:spacing w:line="276" w:lineRule="auto"/>
        <w:jc w:val="both"/>
        <w:rPr>
          <w:rFonts w:ascii="Heebo" w:hAnsi="Heebo" w:cs="Heebo"/>
          <w:b/>
          <w:bCs/>
          <w:color w:val="3975B8" w:themeColor="accent1" w:themeShade="BF"/>
          <w:sz w:val="20"/>
          <w:szCs w:val="20"/>
        </w:rPr>
      </w:pPr>
    </w:p>
    <w:p w14:paraId="66995089" w14:textId="631917B0"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color w:val="3975B8" w:themeColor="accent1" w:themeShade="BF"/>
          <w:sz w:val="20"/>
          <w:szCs w:val="20"/>
        </w:rPr>
        <w:t>7.  Kontakt</w:t>
      </w:r>
      <w:r w:rsidRPr="005F5A5B">
        <w:rPr>
          <w:rFonts w:ascii="Heebo" w:hAnsi="Heebo" w:cs="Heebo" w:hint="cs"/>
          <w:color w:val="3975B8" w:themeColor="accent1" w:themeShade="BF"/>
          <w:sz w:val="20"/>
          <w:szCs w:val="20"/>
        </w:rPr>
        <w:t xml:space="preserve">   /   </w:t>
      </w:r>
      <w:r w:rsidRPr="005F5A5B">
        <w:rPr>
          <w:rFonts w:ascii="Heebo" w:hAnsi="Heebo" w:cs="Heebo" w:hint="cs"/>
          <w:b/>
          <w:bCs/>
          <w:i/>
          <w:iCs/>
          <w:color w:val="3975B8" w:themeColor="accent1" w:themeShade="BF"/>
          <w:sz w:val="20"/>
          <w:szCs w:val="20"/>
        </w:rPr>
        <w:t>7.  Contact</w:t>
      </w:r>
    </w:p>
    <w:p w14:paraId="3921FD92" w14:textId="77777777" w:rsidR="005F5A5B" w:rsidRDefault="005F5A5B" w:rsidP="004F1456">
      <w:pPr>
        <w:spacing w:line="276" w:lineRule="auto"/>
        <w:jc w:val="both"/>
        <w:rPr>
          <w:rFonts w:ascii="Heebo" w:hAnsi="Heebo" w:cs="Heebo"/>
          <w:b/>
          <w:bCs/>
          <w:color w:val="3975B8" w:themeColor="accent1" w:themeShade="BF"/>
          <w:sz w:val="20"/>
          <w:szCs w:val="20"/>
        </w:rPr>
      </w:pPr>
    </w:p>
    <w:p w14:paraId="22B388B0" w14:textId="4C1ABF19"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DE</w:t>
      </w:r>
    </w:p>
    <w:p w14:paraId="5C8F9783"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t>Zur Ausübung Ihrer Rechte oder bei Fragen zur Verarbeitung Ihrer Bewerbungsdaten wenden Sie sich bitte schriftlich an:</w:t>
      </w:r>
    </w:p>
    <w:p w14:paraId="0BB452B0"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career@axis-simulation.com</w:t>
      </w:r>
    </w:p>
    <w:p w14:paraId="1FD4D21A" w14:textId="77777777" w:rsidR="005F5A5B" w:rsidRDefault="005F5A5B" w:rsidP="004F1456">
      <w:pPr>
        <w:spacing w:line="276" w:lineRule="auto"/>
        <w:jc w:val="both"/>
        <w:rPr>
          <w:rFonts w:ascii="Heebo" w:hAnsi="Heebo" w:cs="Heebo"/>
          <w:sz w:val="20"/>
          <w:szCs w:val="20"/>
        </w:rPr>
      </w:pPr>
      <w:r w:rsidRPr="005F5A5B">
        <w:rPr>
          <w:rFonts w:ascii="Heebo" w:hAnsi="Heebo" w:cs="Heebo" w:hint="cs"/>
          <w:sz w:val="20"/>
          <w:szCs w:val="20"/>
        </w:rPr>
        <w:lastRenderedPageBreak/>
        <w:t>AXIS Simulation behält sich vor, Ihre Daten auch ohne Ihre Zustimmung jederzeit zu löschen.</w:t>
      </w:r>
    </w:p>
    <w:p w14:paraId="3DC1E450" w14:textId="77777777" w:rsidR="00340E9F" w:rsidRPr="005F5A5B" w:rsidRDefault="00340E9F" w:rsidP="004F1456">
      <w:pPr>
        <w:spacing w:line="276" w:lineRule="auto"/>
        <w:jc w:val="both"/>
        <w:rPr>
          <w:rFonts w:ascii="Heebo" w:hAnsi="Heebo" w:cs="Heebo"/>
          <w:sz w:val="20"/>
          <w:szCs w:val="20"/>
        </w:rPr>
      </w:pPr>
      <w:r w:rsidRPr="005F5A5B">
        <w:rPr>
          <w:rFonts w:ascii="Heebo" w:hAnsi="Heebo" w:cs="Heebo" w:hint="cs"/>
          <w:sz w:val="20"/>
          <w:szCs w:val="20"/>
        </w:rPr>
        <w:t>Mit der Übermittlung Ihrer Bewerbung und der Annahme dieser Erklärung bestätigen Sie, dass Sie die vorstehenden Informationen zur Kenntnis genommen haben. Ihre Bestätigung wird von AXIS Simulation protokolliert. Wir freuen uns auf Ihre Bewerbung.</w:t>
      </w:r>
    </w:p>
    <w:p w14:paraId="7A98C450" w14:textId="77777777" w:rsidR="005F5A5B" w:rsidRPr="005F5A5B" w:rsidRDefault="005F5A5B" w:rsidP="004F1456">
      <w:pPr>
        <w:spacing w:line="276" w:lineRule="auto"/>
        <w:jc w:val="both"/>
        <w:rPr>
          <w:rFonts w:ascii="Heebo" w:hAnsi="Heebo" w:cs="Heebo"/>
          <w:sz w:val="20"/>
          <w:szCs w:val="20"/>
        </w:rPr>
      </w:pPr>
    </w:p>
    <w:p w14:paraId="428CF0B5"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b/>
          <w:bCs/>
          <w:color w:val="3975B8" w:themeColor="accent1" w:themeShade="BF"/>
          <w:sz w:val="20"/>
          <w:szCs w:val="20"/>
        </w:rPr>
        <w:t>EN</w:t>
      </w:r>
    </w:p>
    <w:p w14:paraId="33FB319C" w14:textId="1C653E05"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To exercise any of these rights, or for any question concerning the processing of your application data, please write to</w:t>
      </w:r>
      <w:r w:rsidR="00340E9F">
        <w:rPr>
          <w:rFonts w:ascii="Heebo" w:hAnsi="Heebo" w:cs="Heebo"/>
          <w:i/>
          <w:iCs/>
          <w:sz w:val="20"/>
          <w:szCs w:val="20"/>
        </w:rPr>
        <w:t>:</w:t>
      </w:r>
    </w:p>
    <w:p w14:paraId="46AB100D" w14:textId="77777777" w:rsidR="005F5A5B" w:rsidRPr="005F5A5B" w:rsidRDefault="005F5A5B" w:rsidP="004F1456">
      <w:pPr>
        <w:spacing w:line="276" w:lineRule="auto"/>
        <w:jc w:val="both"/>
        <w:rPr>
          <w:rFonts w:ascii="Heebo" w:hAnsi="Heebo" w:cs="Heebo"/>
          <w:color w:val="3975B8" w:themeColor="accent1" w:themeShade="BF"/>
          <w:sz w:val="20"/>
          <w:szCs w:val="20"/>
        </w:rPr>
      </w:pPr>
      <w:r w:rsidRPr="005F5A5B">
        <w:rPr>
          <w:rFonts w:ascii="Heebo" w:hAnsi="Heebo" w:cs="Heebo" w:hint="cs"/>
          <w:b/>
          <w:bCs/>
          <w:i/>
          <w:iCs/>
          <w:color w:val="3975B8" w:themeColor="accent1" w:themeShade="BF"/>
          <w:sz w:val="20"/>
          <w:szCs w:val="20"/>
        </w:rPr>
        <w:t>career@axis-simulation.com</w:t>
      </w:r>
    </w:p>
    <w:p w14:paraId="2B93AF85"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AXIS Simulation reserves the right to delete your Data without your prior consent at any time.</w:t>
      </w:r>
    </w:p>
    <w:p w14:paraId="22577047" w14:textId="77777777" w:rsidR="005F5A5B" w:rsidRPr="005F5A5B" w:rsidRDefault="005F5A5B" w:rsidP="004F1456">
      <w:pPr>
        <w:spacing w:line="276" w:lineRule="auto"/>
        <w:jc w:val="both"/>
        <w:rPr>
          <w:rFonts w:ascii="Heebo" w:hAnsi="Heebo" w:cs="Heebo"/>
          <w:sz w:val="20"/>
          <w:szCs w:val="20"/>
        </w:rPr>
      </w:pPr>
      <w:r w:rsidRPr="005F5A5B">
        <w:rPr>
          <w:rFonts w:ascii="Heebo" w:hAnsi="Heebo" w:cs="Heebo" w:hint="cs"/>
          <w:i/>
          <w:iCs/>
          <w:sz w:val="20"/>
          <w:szCs w:val="20"/>
        </w:rPr>
        <w:t>By submitting your application and accepting this declaration, you confirm that you have read and understood the above. Your acceptance will be logged by AXIS Simulation. We look forward to receiving your application.</w:t>
      </w:r>
    </w:p>
    <w:p w14:paraId="7DC4DE8D" w14:textId="0F7B0DB7" w:rsidR="00F1101F" w:rsidRPr="005F5A5B" w:rsidRDefault="00F1101F" w:rsidP="004F1456">
      <w:pPr>
        <w:pStyle w:val="Default"/>
        <w:spacing w:line="276" w:lineRule="auto"/>
        <w:jc w:val="both"/>
        <w:rPr>
          <w:rFonts w:ascii="Heebo" w:hAnsi="Heebo" w:cs="Heebo"/>
          <w:color w:val="000000" w:themeColor="text1"/>
          <w:sz w:val="20"/>
          <w:szCs w:val="20"/>
        </w:rPr>
      </w:pPr>
    </w:p>
    <w:p w14:paraId="049AD00C" w14:textId="5B2C59AA" w:rsidR="00F1101F" w:rsidRPr="005F5A5B" w:rsidRDefault="00F1101F" w:rsidP="004F1456">
      <w:pPr>
        <w:pStyle w:val="Default"/>
        <w:spacing w:line="276" w:lineRule="auto"/>
        <w:jc w:val="both"/>
        <w:rPr>
          <w:rFonts w:ascii="Heebo" w:hAnsi="Heebo" w:cs="Heebo"/>
          <w:color w:val="000000" w:themeColor="text1"/>
          <w:sz w:val="20"/>
          <w:szCs w:val="20"/>
        </w:rPr>
      </w:pPr>
    </w:p>
    <w:p w14:paraId="5C15A176" w14:textId="20C94776" w:rsidR="00DE64CB" w:rsidRPr="005F5A5B" w:rsidRDefault="00DE64CB" w:rsidP="004F1456">
      <w:pPr>
        <w:pStyle w:val="NoSpacing"/>
        <w:spacing w:line="276" w:lineRule="auto"/>
        <w:jc w:val="both"/>
        <w:rPr>
          <w:rFonts w:ascii="Heebo" w:hAnsi="Heebo" w:cs="Heebo"/>
          <w:sz w:val="20"/>
          <w:szCs w:val="20"/>
          <w:lang w:val="de-AT"/>
        </w:rPr>
      </w:pPr>
    </w:p>
    <w:sectPr w:rsidR="00DE64CB" w:rsidRPr="005F5A5B" w:rsidSect="00C442AA">
      <w:headerReference w:type="default" r:id="rId9"/>
      <w:footerReference w:type="default" r:id="rId10"/>
      <w:type w:val="continuous"/>
      <w:pgSz w:w="11900" w:h="16840"/>
      <w:pgMar w:top="1871" w:right="1134" w:bottom="1134" w:left="1134" w:header="748" w:footer="471" w:gutter="0"/>
      <w:cols w:space="20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E576" w14:textId="77777777" w:rsidR="00EA04B2" w:rsidRDefault="00EA04B2" w:rsidP="007D466C">
      <w:r>
        <w:separator/>
      </w:r>
    </w:p>
  </w:endnote>
  <w:endnote w:type="continuationSeparator" w:id="0">
    <w:p w14:paraId="1BCB7D81" w14:textId="77777777" w:rsidR="00EA04B2" w:rsidRDefault="00EA04B2" w:rsidP="007D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itstream Vera Sans">
    <w:altName w:val="Times New Roman"/>
    <w:panose1 w:val="020B0604020202020204"/>
    <w:charset w:val="00"/>
    <w:family w:val="auto"/>
    <w:pitch w:val="variable"/>
  </w:font>
  <w:font w:name="FreeSans">
    <w:altName w:val="Times New Roman"/>
    <w:panose1 w:val="020B0604020202020204"/>
    <w:charset w:val="00"/>
    <w:family w:val="swiss"/>
    <w:pitch w:val="variable"/>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20B0604020202020204"/>
    <w:charset w:val="00"/>
    <w:family w:val="roman"/>
    <w:notTrueType/>
    <w:pitch w:val="variable"/>
    <w:sig w:usb0="60000287" w:usb1="00000001" w:usb2="00000000" w:usb3="00000000" w:csb0="0000019F" w:csb1="00000000"/>
  </w:font>
  <w:font w:name="Mangal">
    <w:panose1 w:val="02040503050203030202"/>
    <w:charset w:val="01"/>
    <w:family w:val="roman"/>
    <w:pitch w:val="variable"/>
    <w:sig w:usb0="0000A003" w:usb1="00000000" w:usb2="00000000" w:usb3="00000000" w:csb0="00000001" w:csb1="00000000"/>
  </w:font>
  <w:font w:name="Heebo">
    <w:panose1 w:val="00000000000000000000"/>
    <w:charset w:val="B1"/>
    <w:family w:val="auto"/>
    <w:pitch w:val="variable"/>
    <w:sig w:usb0="A00008E7" w:usb1="40000043"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3BC6" w14:textId="77777777" w:rsidR="00A314FC" w:rsidRPr="00A314FC" w:rsidRDefault="00A314FC" w:rsidP="00F35B5A">
    <w:pPr>
      <w:spacing w:line="276" w:lineRule="auto"/>
      <w:jc w:val="center"/>
      <w:rPr>
        <w:rFonts w:ascii="Arial" w:hAnsi="Arial" w:cs="Arial"/>
        <w:color w:val="4E4D55"/>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339A" w14:textId="77777777" w:rsidR="00EA04B2" w:rsidRDefault="00EA04B2" w:rsidP="007D466C">
      <w:r>
        <w:separator/>
      </w:r>
    </w:p>
  </w:footnote>
  <w:footnote w:type="continuationSeparator" w:id="0">
    <w:p w14:paraId="21F8EE5B" w14:textId="77777777" w:rsidR="00EA04B2" w:rsidRDefault="00EA04B2" w:rsidP="007D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BA1" w14:textId="77777777" w:rsidR="00A314FC" w:rsidRPr="00DE64CB" w:rsidRDefault="00841164" w:rsidP="00DE64CB">
    <w:pPr>
      <w:pStyle w:val="Header"/>
      <w:tabs>
        <w:tab w:val="clear" w:pos="4320"/>
        <w:tab w:val="left" w:pos="0"/>
      </w:tabs>
      <w:ind w:right="-434"/>
      <w:jc w:val="right"/>
      <w:rPr>
        <w:rFonts w:ascii="Arial" w:hAnsi="Arial" w:cs="Arial"/>
        <w:sz w:val="18"/>
        <w:szCs w:val="18"/>
      </w:rPr>
    </w:pPr>
    <w:r w:rsidRPr="00DE64CB">
      <w:rPr>
        <w:rFonts w:ascii="Arial" w:hAnsi="Arial" w:cs="Arial"/>
        <w:noProof/>
        <w:sz w:val="18"/>
        <w:szCs w:val="18"/>
        <w:lang w:eastAsia="en-GB"/>
      </w:rPr>
      <w:drawing>
        <wp:anchor distT="0" distB="0" distL="114300" distR="114300" simplePos="0" relativeHeight="251659264" behindDoc="1" locked="0" layoutInCell="1" allowOverlap="1" wp14:anchorId="2AC90C82" wp14:editId="60A2E5C4">
          <wp:simplePos x="0" y="0"/>
          <wp:positionH relativeFrom="column">
            <wp:posOffset>-773430</wp:posOffset>
          </wp:positionH>
          <wp:positionV relativeFrom="paragraph">
            <wp:posOffset>523240</wp:posOffset>
          </wp:positionV>
          <wp:extent cx="7675880" cy="97301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srcRect l="-699" t="9193" b="496"/>
                  <a:stretch>
                    <a:fillRect/>
                  </a:stretch>
                </pic:blipFill>
                <pic:spPr bwMode="auto">
                  <a:xfrm>
                    <a:off x="0" y="0"/>
                    <a:ext cx="7676282" cy="9730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14FC" w:rsidRPr="00DE64CB">
      <w:rPr>
        <w:rFonts w:ascii="Arial" w:hAnsi="Arial" w:cs="Arial"/>
        <w:sz w:val="18"/>
        <w:szCs w:val="18"/>
      </w:rPr>
      <w:tab/>
    </w:r>
    <w:r w:rsidR="00A314FC" w:rsidRPr="00DE64CB">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B801E44"/>
    <w:lvl w:ilvl="0">
      <w:start w:val="1"/>
      <w:numFmt w:val="decimal"/>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rPr>
        <w:sz w:val="22"/>
        <w:szCs w:val="22"/>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E7C3C40"/>
    <w:multiLevelType w:val="hybridMultilevel"/>
    <w:tmpl w:val="56940506"/>
    <w:lvl w:ilvl="0" w:tplc="CA7C8C12">
      <w:start w:val="1"/>
      <w:numFmt w:val="bullet"/>
      <w:lvlText w:val=""/>
      <w:lvlJc w:val="left"/>
      <w:pPr>
        <w:ind w:left="720" w:hanging="360"/>
      </w:pPr>
      <w:rPr>
        <w:rFonts w:ascii="Wingdings" w:hAnsi="Wingdings" w:hint="default"/>
        <w:color w:val="4990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26346"/>
    <w:multiLevelType w:val="hybridMultilevel"/>
    <w:tmpl w:val="80441C4C"/>
    <w:lvl w:ilvl="0" w:tplc="9D6472CC">
      <w:start w:val="1"/>
      <w:numFmt w:val="bullet"/>
      <w:pStyle w:val="Heading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464F0"/>
    <w:multiLevelType w:val="hybridMultilevel"/>
    <w:tmpl w:val="283AA1CA"/>
    <w:lvl w:ilvl="0" w:tplc="293665F8">
      <w:start w:val="1"/>
      <w:numFmt w:val="bullet"/>
      <w:lvlText w:val="•"/>
      <w:lvlJc w:val="left"/>
      <w:pPr>
        <w:ind w:left="540" w:hanging="280"/>
      </w:pPr>
    </w:lvl>
    <w:lvl w:ilvl="1" w:tplc="31F62AFE">
      <w:numFmt w:val="decimal"/>
      <w:lvlText w:val=""/>
      <w:lvlJc w:val="left"/>
    </w:lvl>
    <w:lvl w:ilvl="2" w:tplc="CA80250A">
      <w:numFmt w:val="decimal"/>
      <w:lvlText w:val=""/>
      <w:lvlJc w:val="left"/>
    </w:lvl>
    <w:lvl w:ilvl="3" w:tplc="335236B4">
      <w:numFmt w:val="decimal"/>
      <w:lvlText w:val=""/>
      <w:lvlJc w:val="left"/>
    </w:lvl>
    <w:lvl w:ilvl="4" w:tplc="2A3A40FC">
      <w:numFmt w:val="decimal"/>
      <w:lvlText w:val=""/>
      <w:lvlJc w:val="left"/>
    </w:lvl>
    <w:lvl w:ilvl="5" w:tplc="60FC017C">
      <w:numFmt w:val="decimal"/>
      <w:lvlText w:val=""/>
      <w:lvlJc w:val="left"/>
    </w:lvl>
    <w:lvl w:ilvl="6" w:tplc="2E4EE916">
      <w:numFmt w:val="decimal"/>
      <w:lvlText w:val=""/>
      <w:lvlJc w:val="left"/>
    </w:lvl>
    <w:lvl w:ilvl="7" w:tplc="8B26A3A8">
      <w:numFmt w:val="decimal"/>
      <w:lvlText w:val=""/>
      <w:lvlJc w:val="left"/>
    </w:lvl>
    <w:lvl w:ilvl="8" w:tplc="E5D0E4CE">
      <w:numFmt w:val="decimal"/>
      <w:lvlText w:val=""/>
      <w:lvlJc w:val="left"/>
    </w:lvl>
  </w:abstractNum>
  <w:abstractNum w:abstractNumId="5" w15:restartNumberingAfterBreak="0">
    <w:nsid w:val="3D01220A"/>
    <w:multiLevelType w:val="hybridMultilevel"/>
    <w:tmpl w:val="063C9E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0B17D3"/>
    <w:multiLevelType w:val="hybridMultilevel"/>
    <w:tmpl w:val="6C56BBA2"/>
    <w:lvl w:ilvl="0" w:tplc="FE186D32">
      <w:start w:val="1"/>
      <w:numFmt w:val="bullet"/>
      <w:lvlText w:val=""/>
      <w:lvlJc w:val="left"/>
      <w:pPr>
        <w:ind w:left="720" w:hanging="360"/>
      </w:pPr>
      <w:rPr>
        <w:rFonts w:ascii="Wingdings" w:hAnsi="Wingdings" w:hint="default"/>
        <w:color w:val="006CB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B64BC"/>
    <w:multiLevelType w:val="hybridMultilevel"/>
    <w:tmpl w:val="B71AF680"/>
    <w:lvl w:ilvl="0" w:tplc="0EC05B2A">
      <w:start w:val="1"/>
      <w:numFmt w:val="bullet"/>
      <w:lvlText w:val=""/>
      <w:lvlJc w:val="left"/>
      <w:pPr>
        <w:ind w:left="720" w:hanging="360"/>
      </w:pPr>
      <w:rPr>
        <w:rFonts w:ascii="Wingdings" w:hAnsi="Wingdings" w:hint="default"/>
        <w:color w:val="006CB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D7F25"/>
    <w:multiLevelType w:val="hybridMultilevel"/>
    <w:tmpl w:val="275EAD2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12299E"/>
    <w:multiLevelType w:val="hybridMultilevel"/>
    <w:tmpl w:val="B180E6D0"/>
    <w:lvl w:ilvl="0" w:tplc="19B45186">
      <w:start w:val="1"/>
      <w:numFmt w:val="bullet"/>
      <w:pStyle w:val="Issue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098589">
    <w:abstractNumId w:val="3"/>
  </w:num>
  <w:num w:numId="2" w16cid:durableId="1975670412">
    <w:abstractNumId w:val="9"/>
  </w:num>
  <w:num w:numId="3" w16cid:durableId="461114791">
    <w:abstractNumId w:val="2"/>
  </w:num>
  <w:num w:numId="4" w16cid:durableId="2080252450">
    <w:abstractNumId w:val="6"/>
  </w:num>
  <w:num w:numId="5" w16cid:durableId="1331105648">
    <w:abstractNumId w:val="7"/>
  </w:num>
  <w:num w:numId="6" w16cid:durableId="541792875">
    <w:abstractNumId w:val="8"/>
  </w:num>
  <w:num w:numId="7" w16cid:durableId="1898739008">
    <w:abstractNumId w:val="0"/>
  </w:num>
  <w:num w:numId="8" w16cid:durableId="1142772227">
    <w:abstractNumId w:val="1"/>
  </w:num>
  <w:num w:numId="9" w16cid:durableId="1755082846">
    <w:abstractNumId w:val="9"/>
  </w:num>
  <w:num w:numId="10" w16cid:durableId="502748589">
    <w:abstractNumId w:val="9"/>
  </w:num>
  <w:num w:numId="11" w16cid:durableId="747771704">
    <w:abstractNumId w:val="9"/>
  </w:num>
  <w:num w:numId="12" w16cid:durableId="1318681944">
    <w:abstractNumId w:val="9"/>
  </w:num>
  <w:num w:numId="13" w16cid:durableId="587735074">
    <w:abstractNumId w:val="9"/>
  </w:num>
  <w:num w:numId="14" w16cid:durableId="1985309687">
    <w:abstractNumId w:val="5"/>
  </w:num>
  <w:num w:numId="15" w16cid:durableId="145039229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5B"/>
    <w:rsid w:val="00001353"/>
    <w:rsid w:val="000249FA"/>
    <w:rsid w:val="0005030C"/>
    <w:rsid w:val="00056D6D"/>
    <w:rsid w:val="00063316"/>
    <w:rsid w:val="00073257"/>
    <w:rsid w:val="00091D34"/>
    <w:rsid w:val="00095638"/>
    <w:rsid w:val="000A1FC9"/>
    <w:rsid w:val="000A6C4B"/>
    <w:rsid w:val="000C2B16"/>
    <w:rsid w:val="000F48D8"/>
    <w:rsid w:val="001120D4"/>
    <w:rsid w:val="001252CC"/>
    <w:rsid w:val="001348E5"/>
    <w:rsid w:val="00136F7D"/>
    <w:rsid w:val="00142E98"/>
    <w:rsid w:val="00144EC2"/>
    <w:rsid w:val="00164CD6"/>
    <w:rsid w:val="001A7947"/>
    <w:rsid w:val="001D371F"/>
    <w:rsid w:val="001E0069"/>
    <w:rsid w:val="001E5559"/>
    <w:rsid w:val="001F390D"/>
    <w:rsid w:val="001F7BC6"/>
    <w:rsid w:val="00235257"/>
    <w:rsid w:val="0024235E"/>
    <w:rsid w:val="0025460B"/>
    <w:rsid w:val="00255128"/>
    <w:rsid w:val="002563F6"/>
    <w:rsid w:val="002728AD"/>
    <w:rsid w:val="00283736"/>
    <w:rsid w:val="00287145"/>
    <w:rsid w:val="0028717B"/>
    <w:rsid w:val="002A44A5"/>
    <w:rsid w:val="002A51E6"/>
    <w:rsid w:val="002B4B19"/>
    <w:rsid w:val="002C29B6"/>
    <w:rsid w:val="002C6D61"/>
    <w:rsid w:val="002C6DB8"/>
    <w:rsid w:val="002E0D53"/>
    <w:rsid w:val="002E0E43"/>
    <w:rsid w:val="002F3D31"/>
    <w:rsid w:val="003044F1"/>
    <w:rsid w:val="003046D0"/>
    <w:rsid w:val="00314C5E"/>
    <w:rsid w:val="00322F9E"/>
    <w:rsid w:val="00323212"/>
    <w:rsid w:val="0032323E"/>
    <w:rsid w:val="003335D4"/>
    <w:rsid w:val="003409BA"/>
    <w:rsid w:val="00340E9F"/>
    <w:rsid w:val="00350E89"/>
    <w:rsid w:val="00351F7D"/>
    <w:rsid w:val="00355286"/>
    <w:rsid w:val="00382233"/>
    <w:rsid w:val="0039071F"/>
    <w:rsid w:val="003B14B2"/>
    <w:rsid w:val="003C0C98"/>
    <w:rsid w:val="003D058C"/>
    <w:rsid w:val="003D34CB"/>
    <w:rsid w:val="003D4CC3"/>
    <w:rsid w:val="003D7CAF"/>
    <w:rsid w:val="003E73EE"/>
    <w:rsid w:val="003F0E5A"/>
    <w:rsid w:val="003F1E78"/>
    <w:rsid w:val="003F3CBB"/>
    <w:rsid w:val="0040232D"/>
    <w:rsid w:val="00402C23"/>
    <w:rsid w:val="00416155"/>
    <w:rsid w:val="00460CA7"/>
    <w:rsid w:val="00480732"/>
    <w:rsid w:val="00480F3C"/>
    <w:rsid w:val="00481A64"/>
    <w:rsid w:val="00496D8E"/>
    <w:rsid w:val="004C6828"/>
    <w:rsid w:val="004D0841"/>
    <w:rsid w:val="004E2218"/>
    <w:rsid w:val="004F1456"/>
    <w:rsid w:val="00522BE6"/>
    <w:rsid w:val="00540C09"/>
    <w:rsid w:val="005423BA"/>
    <w:rsid w:val="00563F05"/>
    <w:rsid w:val="00573F04"/>
    <w:rsid w:val="005A2D09"/>
    <w:rsid w:val="005B0688"/>
    <w:rsid w:val="005F2C94"/>
    <w:rsid w:val="005F5A5B"/>
    <w:rsid w:val="0060679E"/>
    <w:rsid w:val="006160B7"/>
    <w:rsid w:val="006243CB"/>
    <w:rsid w:val="0062640A"/>
    <w:rsid w:val="00630F8D"/>
    <w:rsid w:val="0069544E"/>
    <w:rsid w:val="006A40C9"/>
    <w:rsid w:val="006A6FBD"/>
    <w:rsid w:val="006B2C0A"/>
    <w:rsid w:val="006B4950"/>
    <w:rsid w:val="006D57DB"/>
    <w:rsid w:val="006D7C6D"/>
    <w:rsid w:val="00705DF4"/>
    <w:rsid w:val="00707337"/>
    <w:rsid w:val="00721726"/>
    <w:rsid w:val="00733EB3"/>
    <w:rsid w:val="007435AC"/>
    <w:rsid w:val="00751B32"/>
    <w:rsid w:val="007605E0"/>
    <w:rsid w:val="00781795"/>
    <w:rsid w:val="0078713C"/>
    <w:rsid w:val="00787631"/>
    <w:rsid w:val="007900F6"/>
    <w:rsid w:val="007A4447"/>
    <w:rsid w:val="007B1C51"/>
    <w:rsid w:val="007B2E52"/>
    <w:rsid w:val="007B472B"/>
    <w:rsid w:val="007D1AE4"/>
    <w:rsid w:val="007D466C"/>
    <w:rsid w:val="007E3FC6"/>
    <w:rsid w:val="007E6F53"/>
    <w:rsid w:val="007E7080"/>
    <w:rsid w:val="007F0CBE"/>
    <w:rsid w:val="00806148"/>
    <w:rsid w:val="00822CB7"/>
    <w:rsid w:val="00840B94"/>
    <w:rsid w:val="00841164"/>
    <w:rsid w:val="008612DB"/>
    <w:rsid w:val="00872C47"/>
    <w:rsid w:val="0088525B"/>
    <w:rsid w:val="008957DB"/>
    <w:rsid w:val="008B68E1"/>
    <w:rsid w:val="008B79E8"/>
    <w:rsid w:val="008C632D"/>
    <w:rsid w:val="008D2CBB"/>
    <w:rsid w:val="008D5AE7"/>
    <w:rsid w:val="008F2861"/>
    <w:rsid w:val="008F5F78"/>
    <w:rsid w:val="00912A90"/>
    <w:rsid w:val="00912CF6"/>
    <w:rsid w:val="00917C71"/>
    <w:rsid w:val="00924FBD"/>
    <w:rsid w:val="009507BE"/>
    <w:rsid w:val="00964D34"/>
    <w:rsid w:val="009A354B"/>
    <w:rsid w:val="009B1A75"/>
    <w:rsid w:val="009D645B"/>
    <w:rsid w:val="009F0F98"/>
    <w:rsid w:val="00A314FC"/>
    <w:rsid w:val="00A31CA3"/>
    <w:rsid w:val="00A367C7"/>
    <w:rsid w:val="00A419DD"/>
    <w:rsid w:val="00A5364C"/>
    <w:rsid w:val="00A808BD"/>
    <w:rsid w:val="00A9513D"/>
    <w:rsid w:val="00AA2D7B"/>
    <w:rsid w:val="00AB0046"/>
    <w:rsid w:val="00AB0F42"/>
    <w:rsid w:val="00AB2788"/>
    <w:rsid w:val="00AB4E06"/>
    <w:rsid w:val="00B00F1B"/>
    <w:rsid w:val="00B13698"/>
    <w:rsid w:val="00B33762"/>
    <w:rsid w:val="00B64A53"/>
    <w:rsid w:val="00B66A0B"/>
    <w:rsid w:val="00B71B6B"/>
    <w:rsid w:val="00B80466"/>
    <w:rsid w:val="00BA6B7D"/>
    <w:rsid w:val="00BB186C"/>
    <w:rsid w:val="00BC7CC2"/>
    <w:rsid w:val="00C05EF1"/>
    <w:rsid w:val="00C43F4A"/>
    <w:rsid w:val="00C442AA"/>
    <w:rsid w:val="00C46520"/>
    <w:rsid w:val="00C5282A"/>
    <w:rsid w:val="00C62788"/>
    <w:rsid w:val="00C6470D"/>
    <w:rsid w:val="00C7602C"/>
    <w:rsid w:val="00C8112A"/>
    <w:rsid w:val="00C826F8"/>
    <w:rsid w:val="00C9105C"/>
    <w:rsid w:val="00C92477"/>
    <w:rsid w:val="00C92FBF"/>
    <w:rsid w:val="00C93A0E"/>
    <w:rsid w:val="00CB02AA"/>
    <w:rsid w:val="00CE0993"/>
    <w:rsid w:val="00CE36D8"/>
    <w:rsid w:val="00CE4773"/>
    <w:rsid w:val="00CE6C16"/>
    <w:rsid w:val="00D04EC5"/>
    <w:rsid w:val="00D151AC"/>
    <w:rsid w:val="00D33762"/>
    <w:rsid w:val="00D372AB"/>
    <w:rsid w:val="00D44EF5"/>
    <w:rsid w:val="00D64424"/>
    <w:rsid w:val="00D7678F"/>
    <w:rsid w:val="00D90135"/>
    <w:rsid w:val="00D97576"/>
    <w:rsid w:val="00DA4052"/>
    <w:rsid w:val="00DB0CAA"/>
    <w:rsid w:val="00DE64CB"/>
    <w:rsid w:val="00DF26C4"/>
    <w:rsid w:val="00E262B5"/>
    <w:rsid w:val="00E447EC"/>
    <w:rsid w:val="00E473DA"/>
    <w:rsid w:val="00E513B0"/>
    <w:rsid w:val="00E653EB"/>
    <w:rsid w:val="00E85D10"/>
    <w:rsid w:val="00EA04B2"/>
    <w:rsid w:val="00EB777E"/>
    <w:rsid w:val="00ED110F"/>
    <w:rsid w:val="00ED2708"/>
    <w:rsid w:val="00ED6D56"/>
    <w:rsid w:val="00ED74D5"/>
    <w:rsid w:val="00EE3C0E"/>
    <w:rsid w:val="00EE6F95"/>
    <w:rsid w:val="00EF1E8E"/>
    <w:rsid w:val="00EF5055"/>
    <w:rsid w:val="00F1101F"/>
    <w:rsid w:val="00F12128"/>
    <w:rsid w:val="00F22538"/>
    <w:rsid w:val="00F35B5A"/>
    <w:rsid w:val="00F65367"/>
    <w:rsid w:val="00F66F2B"/>
    <w:rsid w:val="00F675EF"/>
    <w:rsid w:val="00F92762"/>
    <w:rsid w:val="00FA6CD5"/>
    <w:rsid w:val="00FD76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7EAB5"/>
  <w14:defaultImageDpi w14:val="300"/>
  <w15:docId w15:val="{F719D620-9424-E743-BD02-B47A0AE0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5B"/>
    <w:rPr>
      <w:rFonts w:ascii="Calibri" w:eastAsia="Calibri" w:hAnsi="Calibri" w:cs="Calibri"/>
      <w:color w:val="1A1A1A"/>
      <w:sz w:val="22"/>
      <w:szCs w:val="22"/>
      <w:lang w:val="en-CH" w:eastAsia="en-GB"/>
    </w:rPr>
  </w:style>
  <w:style w:type="paragraph" w:styleId="Heading1">
    <w:name w:val="heading 1"/>
    <w:basedOn w:val="Normal"/>
    <w:next w:val="BodyText"/>
    <w:link w:val="Heading1Char"/>
    <w:qFormat/>
    <w:rsid w:val="006A40C9"/>
    <w:pPr>
      <w:keepNext/>
      <w:numPr>
        <w:numId w:val="1"/>
      </w:numPr>
      <w:spacing w:before="397" w:after="170" w:line="100" w:lineRule="atLeast"/>
      <w:jc w:val="both"/>
      <w:outlineLvl w:val="0"/>
    </w:pPr>
    <w:rPr>
      <w:rFonts w:ascii="Arial" w:eastAsia="Bitstream Vera Sans" w:hAnsi="Arial" w:cs="Bitstream Vera Sans"/>
      <w:b/>
      <w:bCs/>
      <w:szCs w:val="32"/>
    </w:rPr>
  </w:style>
  <w:style w:type="paragraph" w:styleId="Heading2">
    <w:name w:val="heading 2"/>
    <w:basedOn w:val="Normal"/>
    <w:next w:val="BodyText"/>
    <w:link w:val="Heading2Char"/>
    <w:qFormat/>
    <w:rsid w:val="006A40C9"/>
    <w:pPr>
      <w:keepNext/>
      <w:numPr>
        <w:ilvl w:val="1"/>
        <w:numId w:val="7"/>
      </w:numPr>
      <w:spacing w:before="283" w:after="170" w:line="100" w:lineRule="atLeast"/>
      <w:jc w:val="both"/>
      <w:outlineLvl w:val="1"/>
    </w:pPr>
    <w:rPr>
      <w:rFonts w:ascii="FreeSans" w:eastAsia="Bitstream Vera Sans" w:hAnsi="FreeSans" w:cs="Bitstream Vera Sans"/>
      <w:b/>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466C"/>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7D466C"/>
    <w:rPr>
      <w:lang w:val="en-GB"/>
    </w:rPr>
  </w:style>
  <w:style w:type="paragraph" w:styleId="Footer">
    <w:name w:val="footer"/>
    <w:basedOn w:val="Normal"/>
    <w:link w:val="FooterChar"/>
    <w:uiPriority w:val="99"/>
    <w:unhideWhenUsed/>
    <w:rsid w:val="007D466C"/>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7D466C"/>
    <w:rPr>
      <w:lang w:val="en-GB"/>
    </w:rPr>
  </w:style>
  <w:style w:type="paragraph" w:styleId="BalloonText">
    <w:name w:val="Balloon Text"/>
    <w:basedOn w:val="Normal"/>
    <w:link w:val="BalloonTextChar"/>
    <w:uiPriority w:val="99"/>
    <w:semiHidden/>
    <w:unhideWhenUsed/>
    <w:rsid w:val="007D466C"/>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7D466C"/>
    <w:rPr>
      <w:rFonts w:ascii="Lucida Grande" w:hAnsi="Lucida Grande" w:cs="Lucida Grande"/>
      <w:sz w:val="18"/>
      <w:szCs w:val="18"/>
      <w:lang w:val="en-GB"/>
    </w:rPr>
  </w:style>
  <w:style w:type="paragraph" w:customStyle="1" w:styleId="Default">
    <w:name w:val="Default"/>
    <w:rsid w:val="00480732"/>
    <w:pPr>
      <w:widowControl w:val="0"/>
      <w:autoSpaceDE w:val="0"/>
      <w:autoSpaceDN w:val="0"/>
      <w:adjustRightInd w:val="0"/>
    </w:pPr>
    <w:rPr>
      <w:rFonts w:ascii="Arial" w:hAnsi="Arial" w:cs="Arial"/>
      <w:color w:val="000000"/>
    </w:rPr>
  </w:style>
  <w:style w:type="paragraph" w:styleId="ListParagraph">
    <w:name w:val="List Paragraph"/>
    <w:basedOn w:val="Normal"/>
    <w:qFormat/>
    <w:rsid w:val="008957DB"/>
    <w:pPr>
      <w:ind w:left="720"/>
      <w:contextualSpacing/>
    </w:pPr>
  </w:style>
  <w:style w:type="paragraph" w:styleId="PlainText">
    <w:name w:val="Plain Text"/>
    <w:basedOn w:val="Normal"/>
    <w:link w:val="PlainTextChar"/>
    <w:uiPriority w:val="99"/>
    <w:semiHidden/>
    <w:unhideWhenUsed/>
    <w:rsid w:val="003D058C"/>
    <w:pPr>
      <w:spacing w:before="100" w:beforeAutospacing="1" w:after="100" w:afterAutospacing="1"/>
    </w:pPr>
    <w:rPr>
      <w:rFonts w:ascii="Times" w:eastAsiaTheme="minorEastAsia" w:hAnsi="Times" w:cstheme="minorBidi"/>
      <w:sz w:val="20"/>
      <w:szCs w:val="20"/>
      <w:lang w:val="de-DE" w:eastAsia="de-DE"/>
    </w:rPr>
  </w:style>
  <w:style w:type="character" w:customStyle="1" w:styleId="PlainTextChar">
    <w:name w:val="Plain Text Char"/>
    <w:basedOn w:val="DefaultParagraphFont"/>
    <w:link w:val="PlainText"/>
    <w:uiPriority w:val="99"/>
    <w:semiHidden/>
    <w:rsid w:val="003D058C"/>
    <w:rPr>
      <w:rFonts w:ascii="Times" w:hAnsi="Times"/>
      <w:sz w:val="20"/>
      <w:szCs w:val="20"/>
      <w:lang w:val="de-DE" w:eastAsia="de-DE"/>
    </w:rPr>
  </w:style>
  <w:style w:type="character" w:customStyle="1" w:styleId="Heading1Char">
    <w:name w:val="Heading 1 Char"/>
    <w:basedOn w:val="DefaultParagraphFont"/>
    <w:link w:val="Heading1"/>
    <w:rsid w:val="006A40C9"/>
    <w:rPr>
      <w:rFonts w:ascii="Arial" w:eastAsia="Bitstream Vera Sans" w:hAnsi="Arial" w:cs="Bitstream Vera Sans"/>
      <w:b/>
      <w:bCs/>
      <w:szCs w:val="32"/>
      <w:lang w:val="en-GB"/>
    </w:rPr>
  </w:style>
  <w:style w:type="character" w:customStyle="1" w:styleId="Heading2Char">
    <w:name w:val="Heading 2 Char"/>
    <w:basedOn w:val="DefaultParagraphFont"/>
    <w:link w:val="Heading2"/>
    <w:rsid w:val="006A40C9"/>
    <w:rPr>
      <w:rFonts w:ascii="FreeSans" w:eastAsia="Bitstream Vera Sans" w:hAnsi="FreeSans" w:cs="Bitstream Vera Sans"/>
      <w:b/>
      <w:iCs/>
      <w:sz w:val="22"/>
      <w:szCs w:val="28"/>
      <w:lang w:val="en-GB"/>
    </w:rPr>
  </w:style>
  <w:style w:type="paragraph" w:customStyle="1" w:styleId="Issue2">
    <w:name w:val="Issue 2"/>
    <w:rsid w:val="006A40C9"/>
    <w:pPr>
      <w:numPr>
        <w:numId w:val="2"/>
      </w:numPr>
      <w:suppressAutoHyphens/>
      <w:spacing w:before="57" w:after="28" w:line="192" w:lineRule="auto"/>
      <w:jc w:val="both"/>
    </w:pPr>
    <w:rPr>
      <w:rFonts w:ascii="FreeSans" w:eastAsia="Bitstream Vera Sans" w:hAnsi="FreeSans" w:cs="Times New Roman"/>
      <w:sz w:val="14"/>
      <w:lang w:val="en-GB"/>
    </w:rPr>
  </w:style>
  <w:style w:type="paragraph" w:styleId="BodyText">
    <w:name w:val="Body Text"/>
    <w:basedOn w:val="Normal"/>
    <w:link w:val="BodyTextChar"/>
    <w:uiPriority w:val="99"/>
    <w:semiHidden/>
    <w:unhideWhenUsed/>
    <w:rsid w:val="006A40C9"/>
    <w:pPr>
      <w:spacing w:after="120"/>
    </w:pPr>
  </w:style>
  <w:style w:type="character" w:customStyle="1" w:styleId="BodyTextChar">
    <w:name w:val="Body Text Char"/>
    <w:basedOn w:val="DefaultParagraphFont"/>
    <w:link w:val="BodyText"/>
    <w:uiPriority w:val="99"/>
    <w:semiHidden/>
    <w:rsid w:val="006A40C9"/>
    <w:rPr>
      <w:rFonts w:ascii="Times New Roman" w:eastAsia="Arial Unicode MS" w:hAnsi="Times New Roman" w:cs="Arial Unicode MS"/>
      <w:kern w:val="1"/>
      <w:lang w:val="en-GB" w:eastAsia="zh-CN" w:bidi="hi-IN"/>
    </w:rPr>
  </w:style>
  <w:style w:type="paragraph" w:customStyle="1" w:styleId="EinfAbs">
    <w:name w:val="[Einf. Abs.]"/>
    <w:basedOn w:val="Normal"/>
    <w:uiPriority w:val="99"/>
    <w:rsid w:val="00787631"/>
    <w:pPr>
      <w:autoSpaceDE w:val="0"/>
      <w:autoSpaceDN w:val="0"/>
      <w:adjustRightInd w:val="0"/>
      <w:spacing w:line="288" w:lineRule="auto"/>
      <w:textAlignment w:val="center"/>
    </w:pPr>
    <w:rPr>
      <w:rFonts w:ascii="Minion Pro" w:eastAsiaTheme="minorEastAsia" w:hAnsi="Minion Pro" w:cs="Minion Pro"/>
      <w:color w:val="000000"/>
      <w:lang w:val="de-DE" w:eastAsia="en-US"/>
    </w:rPr>
  </w:style>
  <w:style w:type="paragraph" w:styleId="NoSpacing">
    <w:name w:val="No Spacing"/>
    <w:uiPriority w:val="1"/>
    <w:qFormat/>
    <w:rsid w:val="00DE64CB"/>
    <w:pPr>
      <w:widowControl w:val="0"/>
      <w:suppressAutoHyphens/>
    </w:pPr>
    <w:rPr>
      <w:rFonts w:ascii="Times New Roman" w:eastAsia="Arial Unicode MS" w:hAnsi="Times New Roman" w:cs="Mangal"/>
      <w:kern w:val="1"/>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4032">
      <w:bodyDiv w:val="1"/>
      <w:marLeft w:val="0"/>
      <w:marRight w:val="0"/>
      <w:marTop w:val="0"/>
      <w:marBottom w:val="0"/>
      <w:divBdr>
        <w:top w:val="none" w:sz="0" w:space="0" w:color="auto"/>
        <w:left w:val="none" w:sz="0" w:space="0" w:color="auto"/>
        <w:bottom w:val="none" w:sz="0" w:space="0" w:color="auto"/>
        <w:right w:val="none" w:sz="0" w:space="0" w:color="auto"/>
      </w:divBdr>
    </w:div>
    <w:div w:id="375273089">
      <w:bodyDiv w:val="1"/>
      <w:marLeft w:val="0"/>
      <w:marRight w:val="0"/>
      <w:marTop w:val="0"/>
      <w:marBottom w:val="0"/>
      <w:divBdr>
        <w:top w:val="none" w:sz="0" w:space="0" w:color="auto"/>
        <w:left w:val="none" w:sz="0" w:space="0" w:color="auto"/>
        <w:bottom w:val="none" w:sz="0" w:space="0" w:color="auto"/>
        <w:right w:val="none" w:sz="0" w:space="0" w:color="auto"/>
      </w:divBdr>
    </w:div>
    <w:div w:id="694118263">
      <w:bodyDiv w:val="1"/>
      <w:marLeft w:val="0"/>
      <w:marRight w:val="0"/>
      <w:marTop w:val="0"/>
      <w:marBottom w:val="0"/>
      <w:divBdr>
        <w:top w:val="none" w:sz="0" w:space="0" w:color="auto"/>
        <w:left w:val="none" w:sz="0" w:space="0" w:color="auto"/>
        <w:bottom w:val="none" w:sz="0" w:space="0" w:color="auto"/>
        <w:right w:val="none" w:sz="0" w:space="0" w:color="auto"/>
      </w:divBdr>
      <w:divsChild>
        <w:div w:id="1598178069">
          <w:marLeft w:val="0"/>
          <w:marRight w:val="0"/>
          <w:marTop w:val="0"/>
          <w:marBottom w:val="0"/>
          <w:divBdr>
            <w:top w:val="none" w:sz="0" w:space="0" w:color="auto"/>
            <w:left w:val="none" w:sz="0" w:space="0" w:color="auto"/>
            <w:bottom w:val="none" w:sz="0" w:space="0" w:color="auto"/>
            <w:right w:val="none" w:sz="0" w:space="0" w:color="auto"/>
          </w:divBdr>
        </w:div>
        <w:div w:id="458955367">
          <w:marLeft w:val="0"/>
          <w:marRight w:val="0"/>
          <w:marTop w:val="0"/>
          <w:marBottom w:val="0"/>
          <w:divBdr>
            <w:top w:val="none" w:sz="0" w:space="0" w:color="auto"/>
            <w:left w:val="none" w:sz="0" w:space="0" w:color="auto"/>
            <w:bottom w:val="none" w:sz="0" w:space="0" w:color="auto"/>
            <w:right w:val="none" w:sz="0" w:space="0" w:color="auto"/>
          </w:divBdr>
        </w:div>
        <w:div w:id="1832865674">
          <w:marLeft w:val="0"/>
          <w:marRight w:val="0"/>
          <w:marTop w:val="0"/>
          <w:marBottom w:val="0"/>
          <w:divBdr>
            <w:top w:val="none" w:sz="0" w:space="0" w:color="auto"/>
            <w:left w:val="none" w:sz="0" w:space="0" w:color="auto"/>
            <w:bottom w:val="none" w:sz="0" w:space="0" w:color="auto"/>
            <w:right w:val="none" w:sz="0" w:space="0" w:color="auto"/>
          </w:divBdr>
        </w:div>
        <w:div w:id="193346535">
          <w:marLeft w:val="0"/>
          <w:marRight w:val="0"/>
          <w:marTop w:val="0"/>
          <w:marBottom w:val="0"/>
          <w:divBdr>
            <w:top w:val="none" w:sz="0" w:space="0" w:color="auto"/>
            <w:left w:val="none" w:sz="0" w:space="0" w:color="auto"/>
            <w:bottom w:val="none" w:sz="0" w:space="0" w:color="auto"/>
            <w:right w:val="none" w:sz="0" w:space="0" w:color="auto"/>
          </w:divBdr>
        </w:div>
      </w:divsChild>
    </w:div>
    <w:div w:id="834106802">
      <w:bodyDiv w:val="1"/>
      <w:marLeft w:val="0"/>
      <w:marRight w:val="0"/>
      <w:marTop w:val="0"/>
      <w:marBottom w:val="0"/>
      <w:divBdr>
        <w:top w:val="none" w:sz="0" w:space="0" w:color="auto"/>
        <w:left w:val="none" w:sz="0" w:space="0" w:color="auto"/>
        <w:bottom w:val="none" w:sz="0" w:space="0" w:color="auto"/>
        <w:right w:val="none" w:sz="0" w:space="0" w:color="auto"/>
      </w:divBdr>
      <w:divsChild>
        <w:div w:id="417025374">
          <w:marLeft w:val="0"/>
          <w:marRight w:val="0"/>
          <w:marTop w:val="0"/>
          <w:marBottom w:val="0"/>
          <w:divBdr>
            <w:top w:val="none" w:sz="0" w:space="0" w:color="auto"/>
            <w:left w:val="none" w:sz="0" w:space="0" w:color="auto"/>
            <w:bottom w:val="none" w:sz="0" w:space="0" w:color="auto"/>
            <w:right w:val="none" w:sz="0" w:space="0" w:color="auto"/>
          </w:divBdr>
          <w:divsChild>
            <w:div w:id="1810516561">
              <w:marLeft w:val="0"/>
              <w:marRight w:val="0"/>
              <w:marTop w:val="0"/>
              <w:marBottom w:val="0"/>
              <w:divBdr>
                <w:top w:val="none" w:sz="0" w:space="0" w:color="auto"/>
                <w:left w:val="none" w:sz="0" w:space="0" w:color="auto"/>
                <w:bottom w:val="none" w:sz="0" w:space="0" w:color="auto"/>
                <w:right w:val="none" w:sz="0" w:space="0" w:color="auto"/>
              </w:divBdr>
              <w:divsChild>
                <w:div w:id="574634721">
                  <w:marLeft w:val="0"/>
                  <w:marRight w:val="0"/>
                  <w:marTop w:val="0"/>
                  <w:marBottom w:val="0"/>
                  <w:divBdr>
                    <w:top w:val="none" w:sz="0" w:space="0" w:color="auto"/>
                    <w:left w:val="none" w:sz="0" w:space="0" w:color="auto"/>
                    <w:bottom w:val="none" w:sz="0" w:space="0" w:color="auto"/>
                    <w:right w:val="none" w:sz="0" w:space="0" w:color="auto"/>
                  </w:divBdr>
                  <w:divsChild>
                    <w:div w:id="2132280221">
                      <w:marLeft w:val="0"/>
                      <w:marRight w:val="0"/>
                      <w:marTop w:val="0"/>
                      <w:marBottom w:val="0"/>
                      <w:divBdr>
                        <w:top w:val="none" w:sz="0" w:space="0" w:color="auto"/>
                        <w:left w:val="none" w:sz="0" w:space="0" w:color="auto"/>
                        <w:bottom w:val="none" w:sz="0" w:space="0" w:color="auto"/>
                        <w:right w:val="none" w:sz="0" w:space="0" w:color="auto"/>
                      </w:divBdr>
                      <w:divsChild>
                        <w:div w:id="323169003">
                          <w:marLeft w:val="0"/>
                          <w:marRight w:val="0"/>
                          <w:marTop w:val="0"/>
                          <w:marBottom w:val="0"/>
                          <w:divBdr>
                            <w:top w:val="none" w:sz="0" w:space="0" w:color="auto"/>
                            <w:left w:val="none" w:sz="0" w:space="0" w:color="auto"/>
                            <w:bottom w:val="none" w:sz="0" w:space="0" w:color="auto"/>
                            <w:right w:val="none" w:sz="0" w:space="0" w:color="auto"/>
                          </w:divBdr>
                          <w:divsChild>
                            <w:div w:id="1962569269">
                              <w:marLeft w:val="0"/>
                              <w:marRight w:val="0"/>
                              <w:marTop w:val="0"/>
                              <w:marBottom w:val="0"/>
                              <w:divBdr>
                                <w:top w:val="none" w:sz="0" w:space="0" w:color="auto"/>
                                <w:left w:val="none" w:sz="0" w:space="0" w:color="auto"/>
                                <w:bottom w:val="none" w:sz="0" w:space="0" w:color="auto"/>
                                <w:right w:val="none" w:sz="0" w:space="0" w:color="auto"/>
                              </w:divBdr>
                              <w:divsChild>
                                <w:div w:id="5252966">
                                  <w:marLeft w:val="0"/>
                                  <w:marRight w:val="0"/>
                                  <w:marTop w:val="30"/>
                                  <w:marBottom w:val="2250"/>
                                  <w:divBdr>
                                    <w:top w:val="none" w:sz="0" w:space="0" w:color="auto"/>
                                    <w:left w:val="none" w:sz="0" w:space="0" w:color="auto"/>
                                    <w:bottom w:val="none" w:sz="0" w:space="0" w:color="auto"/>
                                    <w:right w:val="none" w:sz="0" w:space="0" w:color="auto"/>
                                  </w:divBdr>
                                  <w:divsChild>
                                    <w:div w:id="116025655">
                                      <w:marLeft w:val="0"/>
                                      <w:marRight w:val="0"/>
                                      <w:marTop w:val="0"/>
                                      <w:marBottom w:val="0"/>
                                      <w:divBdr>
                                        <w:top w:val="none" w:sz="0" w:space="0" w:color="auto"/>
                                        <w:left w:val="none" w:sz="0" w:space="0" w:color="auto"/>
                                        <w:bottom w:val="none" w:sz="0" w:space="0" w:color="auto"/>
                                        <w:right w:val="none" w:sz="0" w:space="0" w:color="auto"/>
                                      </w:divBdr>
                                      <w:divsChild>
                                        <w:div w:id="1080902988">
                                          <w:marLeft w:val="0"/>
                                          <w:marRight w:val="0"/>
                                          <w:marTop w:val="0"/>
                                          <w:marBottom w:val="0"/>
                                          <w:divBdr>
                                            <w:top w:val="none" w:sz="0" w:space="0" w:color="auto"/>
                                            <w:left w:val="none" w:sz="0" w:space="0" w:color="auto"/>
                                            <w:bottom w:val="none" w:sz="0" w:space="0" w:color="auto"/>
                                            <w:right w:val="none" w:sz="0" w:space="0" w:color="auto"/>
                                          </w:divBdr>
                                          <w:divsChild>
                                            <w:div w:id="1725372676">
                                              <w:marLeft w:val="0"/>
                                              <w:marRight w:val="0"/>
                                              <w:marTop w:val="0"/>
                                              <w:marBottom w:val="0"/>
                                              <w:divBdr>
                                                <w:top w:val="none" w:sz="0" w:space="0" w:color="auto"/>
                                                <w:left w:val="none" w:sz="0" w:space="0" w:color="auto"/>
                                                <w:bottom w:val="none" w:sz="0" w:space="0" w:color="auto"/>
                                                <w:right w:val="none" w:sz="0" w:space="0" w:color="auto"/>
                                              </w:divBdr>
                                              <w:divsChild>
                                                <w:div w:id="2002543834">
                                                  <w:marLeft w:val="0"/>
                                                  <w:marRight w:val="0"/>
                                                  <w:marTop w:val="0"/>
                                                  <w:marBottom w:val="0"/>
                                                  <w:divBdr>
                                                    <w:top w:val="none" w:sz="0" w:space="0" w:color="auto"/>
                                                    <w:left w:val="none" w:sz="0" w:space="0" w:color="auto"/>
                                                    <w:bottom w:val="none" w:sz="0" w:space="0" w:color="auto"/>
                                                    <w:right w:val="none" w:sz="0" w:space="0" w:color="auto"/>
                                                  </w:divBdr>
                                                  <w:divsChild>
                                                    <w:div w:id="17183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046917">
      <w:bodyDiv w:val="1"/>
      <w:marLeft w:val="0"/>
      <w:marRight w:val="0"/>
      <w:marTop w:val="0"/>
      <w:marBottom w:val="0"/>
      <w:divBdr>
        <w:top w:val="none" w:sz="0" w:space="0" w:color="auto"/>
        <w:left w:val="none" w:sz="0" w:space="0" w:color="auto"/>
        <w:bottom w:val="none" w:sz="0" w:space="0" w:color="auto"/>
        <w:right w:val="none" w:sz="0" w:space="0" w:color="auto"/>
      </w:divBdr>
    </w:div>
    <w:div w:id="1104113138">
      <w:bodyDiv w:val="1"/>
      <w:marLeft w:val="0"/>
      <w:marRight w:val="0"/>
      <w:marTop w:val="0"/>
      <w:marBottom w:val="0"/>
      <w:divBdr>
        <w:top w:val="none" w:sz="0" w:space="0" w:color="auto"/>
        <w:left w:val="none" w:sz="0" w:space="0" w:color="auto"/>
        <w:bottom w:val="none" w:sz="0" w:space="0" w:color="auto"/>
        <w:right w:val="none" w:sz="0" w:space="0" w:color="auto"/>
      </w:divBdr>
      <w:divsChild>
        <w:div w:id="2006857346">
          <w:marLeft w:val="0"/>
          <w:marRight w:val="0"/>
          <w:marTop w:val="0"/>
          <w:marBottom w:val="0"/>
          <w:divBdr>
            <w:top w:val="none" w:sz="0" w:space="0" w:color="auto"/>
            <w:left w:val="none" w:sz="0" w:space="0" w:color="auto"/>
            <w:bottom w:val="none" w:sz="0" w:space="0" w:color="auto"/>
            <w:right w:val="none" w:sz="0" w:space="0" w:color="auto"/>
          </w:divBdr>
          <w:divsChild>
            <w:div w:id="899294434">
              <w:marLeft w:val="0"/>
              <w:marRight w:val="0"/>
              <w:marTop w:val="0"/>
              <w:marBottom w:val="0"/>
              <w:divBdr>
                <w:top w:val="none" w:sz="0" w:space="0" w:color="auto"/>
                <w:left w:val="none" w:sz="0" w:space="0" w:color="auto"/>
                <w:bottom w:val="none" w:sz="0" w:space="0" w:color="auto"/>
                <w:right w:val="none" w:sz="0" w:space="0" w:color="auto"/>
              </w:divBdr>
              <w:divsChild>
                <w:div w:id="234512552">
                  <w:marLeft w:val="0"/>
                  <w:marRight w:val="0"/>
                  <w:marTop w:val="0"/>
                  <w:marBottom w:val="0"/>
                  <w:divBdr>
                    <w:top w:val="none" w:sz="0" w:space="0" w:color="auto"/>
                    <w:left w:val="none" w:sz="0" w:space="0" w:color="auto"/>
                    <w:bottom w:val="none" w:sz="0" w:space="0" w:color="auto"/>
                    <w:right w:val="none" w:sz="0" w:space="0" w:color="auto"/>
                  </w:divBdr>
                  <w:divsChild>
                    <w:div w:id="1736128586">
                      <w:marLeft w:val="0"/>
                      <w:marRight w:val="0"/>
                      <w:marTop w:val="0"/>
                      <w:marBottom w:val="0"/>
                      <w:divBdr>
                        <w:top w:val="none" w:sz="0" w:space="0" w:color="auto"/>
                        <w:left w:val="none" w:sz="0" w:space="0" w:color="auto"/>
                        <w:bottom w:val="none" w:sz="0" w:space="0" w:color="auto"/>
                        <w:right w:val="none" w:sz="0" w:space="0" w:color="auto"/>
                      </w:divBdr>
                      <w:divsChild>
                        <w:div w:id="264776293">
                          <w:marLeft w:val="0"/>
                          <w:marRight w:val="0"/>
                          <w:marTop w:val="0"/>
                          <w:marBottom w:val="0"/>
                          <w:divBdr>
                            <w:top w:val="none" w:sz="0" w:space="0" w:color="auto"/>
                            <w:left w:val="none" w:sz="0" w:space="0" w:color="auto"/>
                            <w:bottom w:val="none" w:sz="0" w:space="0" w:color="auto"/>
                            <w:right w:val="none" w:sz="0" w:space="0" w:color="auto"/>
                          </w:divBdr>
                          <w:divsChild>
                            <w:div w:id="1560825175">
                              <w:marLeft w:val="0"/>
                              <w:marRight w:val="0"/>
                              <w:marTop w:val="0"/>
                              <w:marBottom w:val="0"/>
                              <w:divBdr>
                                <w:top w:val="none" w:sz="0" w:space="0" w:color="auto"/>
                                <w:left w:val="none" w:sz="0" w:space="0" w:color="auto"/>
                                <w:bottom w:val="none" w:sz="0" w:space="0" w:color="auto"/>
                                <w:right w:val="none" w:sz="0" w:space="0" w:color="auto"/>
                              </w:divBdr>
                              <w:divsChild>
                                <w:div w:id="239564791">
                                  <w:marLeft w:val="0"/>
                                  <w:marRight w:val="0"/>
                                  <w:marTop w:val="30"/>
                                  <w:marBottom w:val="2250"/>
                                  <w:divBdr>
                                    <w:top w:val="none" w:sz="0" w:space="0" w:color="auto"/>
                                    <w:left w:val="none" w:sz="0" w:space="0" w:color="auto"/>
                                    <w:bottom w:val="none" w:sz="0" w:space="0" w:color="auto"/>
                                    <w:right w:val="none" w:sz="0" w:space="0" w:color="auto"/>
                                  </w:divBdr>
                                  <w:divsChild>
                                    <w:div w:id="793251444">
                                      <w:marLeft w:val="0"/>
                                      <w:marRight w:val="0"/>
                                      <w:marTop w:val="0"/>
                                      <w:marBottom w:val="0"/>
                                      <w:divBdr>
                                        <w:top w:val="none" w:sz="0" w:space="0" w:color="auto"/>
                                        <w:left w:val="none" w:sz="0" w:space="0" w:color="auto"/>
                                        <w:bottom w:val="none" w:sz="0" w:space="0" w:color="auto"/>
                                        <w:right w:val="none" w:sz="0" w:space="0" w:color="auto"/>
                                      </w:divBdr>
                                      <w:divsChild>
                                        <w:div w:id="842091139">
                                          <w:marLeft w:val="0"/>
                                          <w:marRight w:val="0"/>
                                          <w:marTop w:val="0"/>
                                          <w:marBottom w:val="0"/>
                                          <w:divBdr>
                                            <w:top w:val="none" w:sz="0" w:space="0" w:color="auto"/>
                                            <w:left w:val="none" w:sz="0" w:space="0" w:color="auto"/>
                                            <w:bottom w:val="none" w:sz="0" w:space="0" w:color="auto"/>
                                            <w:right w:val="none" w:sz="0" w:space="0" w:color="auto"/>
                                          </w:divBdr>
                                          <w:divsChild>
                                            <w:div w:id="1788163497">
                                              <w:marLeft w:val="0"/>
                                              <w:marRight w:val="0"/>
                                              <w:marTop w:val="0"/>
                                              <w:marBottom w:val="0"/>
                                              <w:divBdr>
                                                <w:top w:val="none" w:sz="0" w:space="0" w:color="auto"/>
                                                <w:left w:val="none" w:sz="0" w:space="0" w:color="auto"/>
                                                <w:bottom w:val="none" w:sz="0" w:space="0" w:color="auto"/>
                                                <w:right w:val="none" w:sz="0" w:space="0" w:color="auto"/>
                                              </w:divBdr>
                                              <w:divsChild>
                                                <w:div w:id="7160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911457">
      <w:bodyDiv w:val="1"/>
      <w:marLeft w:val="0"/>
      <w:marRight w:val="0"/>
      <w:marTop w:val="0"/>
      <w:marBottom w:val="0"/>
      <w:divBdr>
        <w:top w:val="none" w:sz="0" w:space="0" w:color="auto"/>
        <w:left w:val="none" w:sz="0" w:space="0" w:color="auto"/>
        <w:bottom w:val="none" w:sz="0" w:space="0" w:color="auto"/>
        <w:right w:val="none" w:sz="0" w:space="0" w:color="auto"/>
      </w:divBdr>
    </w:div>
    <w:div w:id="1720744732">
      <w:bodyDiv w:val="1"/>
      <w:marLeft w:val="0"/>
      <w:marRight w:val="0"/>
      <w:marTop w:val="0"/>
      <w:marBottom w:val="0"/>
      <w:divBdr>
        <w:top w:val="none" w:sz="0" w:space="0" w:color="auto"/>
        <w:left w:val="none" w:sz="0" w:space="0" w:color="auto"/>
        <w:bottom w:val="none" w:sz="0" w:space="0" w:color="auto"/>
        <w:right w:val="none" w:sz="0" w:space="0" w:color="auto"/>
      </w:divBdr>
      <w:divsChild>
        <w:div w:id="1391349097">
          <w:marLeft w:val="0"/>
          <w:marRight w:val="0"/>
          <w:marTop w:val="0"/>
          <w:marBottom w:val="0"/>
          <w:divBdr>
            <w:top w:val="none" w:sz="0" w:space="0" w:color="auto"/>
            <w:left w:val="none" w:sz="0" w:space="0" w:color="auto"/>
            <w:bottom w:val="none" w:sz="0" w:space="0" w:color="auto"/>
            <w:right w:val="none" w:sz="0" w:space="0" w:color="auto"/>
          </w:divBdr>
          <w:divsChild>
            <w:div w:id="1135561755">
              <w:marLeft w:val="0"/>
              <w:marRight w:val="0"/>
              <w:marTop w:val="0"/>
              <w:marBottom w:val="0"/>
              <w:divBdr>
                <w:top w:val="none" w:sz="0" w:space="0" w:color="auto"/>
                <w:left w:val="none" w:sz="0" w:space="0" w:color="auto"/>
                <w:bottom w:val="none" w:sz="0" w:space="0" w:color="auto"/>
                <w:right w:val="none" w:sz="0" w:space="0" w:color="auto"/>
              </w:divBdr>
              <w:divsChild>
                <w:div w:id="1993676466">
                  <w:marLeft w:val="0"/>
                  <w:marRight w:val="0"/>
                  <w:marTop w:val="0"/>
                  <w:marBottom w:val="0"/>
                  <w:divBdr>
                    <w:top w:val="none" w:sz="0" w:space="0" w:color="auto"/>
                    <w:left w:val="none" w:sz="0" w:space="0" w:color="auto"/>
                    <w:bottom w:val="none" w:sz="0" w:space="0" w:color="auto"/>
                    <w:right w:val="none" w:sz="0" w:space="0" w:color="auto"/>
                  </w:divBdr>
                  <w:divsChild>
                    <w:div w:id="630945767">
                      <w:marLeft w:val="0"/>
                      <w:marRight w:val="0"/>
                      <w:marTop w:val="0"/>
                      <w:marBottom w:val="0"/>
                      <w:divBdr>
                        <w:top w:val="none" w:sz="0" w:space="0" w:color="auto"/>
                        <w:left w:val="none" w:sz="0" w:space="0" w:color="auto"/>
                        <w:bottom w:val="none" w:sz="0" w:space="0" w:color="auto"/>
                        <w:right w:val="none" w:sz="0" w:space="0" w:color="auto"/>
                      </w:divBdr>
                      <w:divsChild>
                        <w:div w:id="487864615">
                          <w:marLeft w:val="0"/>
                          <w:marRight w:val="0"/>
                          <w:marTop w:val="0"/>
                          <w:marBottom w:val="0"/>
                          <w:divBdr>
                            <w:top w:val="none" w:sz="0" w:space="0" w:color="auto"/>
                            <w:left w:val="none" w:sz="0" w:space="0" w:color="auto"/>
                            <w:bottom w:val="none" w:sz="0" w:space="0" w:color="auto"/>
                            <w:right w:val="none" w:sz="0" w:space="0" w:color="auto"/>
                          </w:divBdr>
                          <w:divsChild>
                            <w:div w:id="1898588297">
                              <w:marLeft w:val="0"/>
                              <w:marRight w:val="0"/>
                              <w:marTop w:val="0"/>
                              <w:marBottom w:val="0"/>
                              <w:divBdr>
                                <w:top w:val="none" w:sz="0" w:space="0" w:color="auto"/>
                                <w:left w:val="none" w:sz="0" w:space="0" w:color="auto"/>
                                <w:bottom w:val="none" w:sz="0" w:space="0" w:color="auto"/>
                                <w:right w:val="none" w:sz="0" w:space="0" w:color="auto"/>
                              </w:divBdr>
                              <w:divsChild>
                                <w:div w:id="2127458371">
                                  <w:marLeft w:val="0"/>
                                  <w:marRight w:val="0"/>
                                  <w:marTop w:val="30"/>
                                  <w:marBottom w:val="2250"/>
                                  <w:divBdr>
                                    <w:top w:val="none" w:sz="0" w:space="0" w:color="auto"/>
                                    <w:left w:val="none" w:sz="0" w:space="0" w:color="auto"/>
                                    <w:bottom w:val="none" w:sz="0" w:space="0" w:color="auto"/>
                                    <w:right w:val="none" w:sz="0" w:space="0" w:color="auto"/>
                                  </w:divBdr>
                                  <w:divsChild>
                                    <w:div w:id="1108357380">
                                      <w:marLeft w:val="0"/>
                                      <w:marRight w:val="0"/>
                                      <w:marTop w:val="0"/>
                                      <w:marBottom w:val="0"/>
                                      <w:divBdr>
                                        <w:top w:val="none" w:sz="0" w:space="0" w:color="auto"/>
                                        <w:left w:val="none" w:sz="0" w:space="0" w:color="auto"/>
                                        <w:bottom w:val="none" w:sz="0" w:space="0" w:color="auto"/>
                                        <w:right w:val="none" w:sz="0" w:space="0" w:color="auto"/>
                                      </w:divBdr>
                                      <w:divsChild>
                                        <w:div w:id="1424178582">
                                          <w:marLeft w:val="0"/>
                                          <w:marRight w:val="0"/>
                                          <w:marTop w:val="0"/>
                                          <w:marBottom w:val="0"/>
                                          <w:divBdr>
                                            <w:top w:val="none" w:sz="0" w:space="0" w:color="auto"/>
                                            <w:left w:val="none" w:sz="0" w:space="0" w:color="auto"/>
                                            <w:bottom w:val="none" w:sz="0" w:space="0" w:color="auto"/>
                                            <w:right w:val="none" w:sz="0" w:space="0" w:color="auto"/>
                                          </w:divBdr>
                                          <w:divsChild>
                                            <w:div w:id="1232623284">
                                              <w:marLeft w:val="0"/>
                                              <w:marRight w:val="0"/>
                                              <w:marTop w:val="0"/>
                                              <w:marBottom w:val="0"/>
                                              <w:divBdr>
                                                <w:top w:val="none" w:sz="0" w:space="0" w:color="auto"/>
                                                <w:left w:val="none" w:sz="0" w:space="0" w:color="auto"/>
                                                <w:bottom w:val="none" w:sz="0" w:space="0" w:color="auto"/>
                                                <w:right w:val="none" w:sz="0" w:space="0" w:color="auto"/>
                                              </w:divBdr>
                                              <w:divsChild>
                                                <w:div w:id="684597712">
                                                  <w:marLeft w:val="0"/>
                                                  <w:marRight w:val="0"/>
                                                  <w:marTop w:val="0"/>
                                                  <w:marBottom w:val="0"/>
                                                  <w:divBdr>
                                                    <w:top w:val="none" w:sz="0" w:space="0" w:color="auto"/>
                                                    <w:left w:val="none" w:sz="0" w:space="0" w:color="auto"/>
                                                    <w:bottom w:val="none" w:sz="0" w:space="0" w:color="auto"/>
                                                    <w:right w:val="none" w:sz="0" w:space="0" w:color="auto"/>
                                                  </w:divBdr>
                                                  <w:divsChild>
                                                    <w:div w:id="1430001086">
                                                      <w:marLeft w:val="0"/>
                                                      <w:marRight w:val="0"/>
                                                      <w:marTop w:val="150"/>
                                                      <w:marBottom w:val="375"/>
                                                      <w:divBdr>
                                                        <w:top w:val="none" w:sz="0" w:space="0" w:color="auto"/>
                                                        <w:left w:val="none" w:sz="0" w:space="0" w:color="auto"/>
                                                        <w:bottom w:val="none" w:sz="0" w:space="0" w:color="auto"/>
                                                        <w:right w:val="none" w:sz="0" w:space="0" w:color="auto"/>
                                                      </w:divBdr>
                                                      <w:divsChild>
                                                        <w:div w:id="1186290680">
                                                          <w:marLeft w:val="0"/>
                                                          <w:marRight w:val="0"/>
                                                          <w:marTop w:val="0"/>
                                                          <w:marBottom w:val="0"/>
                                                          <w:divBdr>
                                                            <w:top w:val="none" w:sz="0" w:space="0" w:color="auto"/>
                                                            <w:left w:val="none" w:sz="0" w:space="0" w:color="auto"/>
                                                            <w:bottom w:val="none" w:sz="0" w:space="0" w:color="auto"/>
                                                            <w:right w:val="none" w:sz="0" w:space="0" w:color="auto"/>
                                                          </w:divBdr>
                                                          <w:divsChild>
                                                            <w:div w:id="499126425">
                                                              <w:marLeft w:val="0"/>
                                                              <w:marRight w:val="0"/>
                                                              <w:marTop w:val="0"/>
                                                              <w:marBottom w:val="120"/>
                                                              <w:divBdr>
                                                                <w:top w:val="none" w:sz="0" w:space="0" w:color="auto"/>
                                                                <w:left w:val="none" w:sz="0" w:space="0" w:color="auto"/>
                                                                <w:bottom w:val="none" w:sz="0" w:space="0" w:color="auto"/>
                                                                <w:right w:val="none" w:sz="0" w:space="0" w:color="auto"/>
                                                              </w:divBdr>
                                                              <w:divsChild>
                                                                <w:div w:id="1588686726">
                                                                  <w:marLeft w:val="0"/>
                                                                  <w:marRight w:val="0"/>
                                                                  <w:marTop w:val="0"/>
                                                                  <w:marBottom w:val="0"/>
                                                                  <w:divBdr>
                                                                    <w:top w:val="none" w:sz="0" w:space="0" w:color="auto"/>
                                                                    <w:left w:val="none" w:sz="0" w:space="0" w:color="auto"/>
                                                                    <w:bottom w:val="none" w:sz="0" w:space="0" w:color="auto"/>
                                                                    <w:right w:val="none" w:sz="0" w:space="0" w:color="auto"/>
                                                                  </w:divBdr>
                                                                  <w:divsChild>
                                                                    <w:div w:id="40980948">
                                                                      <w:marLeft w:val="0"/>
                                                                      <w:marRight w:val="0"/>
                                                                      <w:marTop w:val="0"/>
                                                                      <w:marBottom w:val="0"/>
                                                                      <w:divBdr>
                                                                        <w:top w:val="none" w:sz="0" w:space="0" w:color="auto"/>
                                                                        <w:left w:val="none" w:sz="0" w:space="0" w:color="auto"/>
                                                                        <w:bottom w:val="none" w:sz="0" w:space="0" w:color="auto"/>
                                                                        <w:right w:val="none" w:sz="0" w:space="0" w:color="auto"/>
                                                                      </w:divBdr>
                                                                      <w:divsChild>
                                                                        <w:div w:id="6897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49430">
      <w:bodyDiv w:val="1"/>
      <w:marLeft w:val="0"/>
      <w:marRight w:val="0"/>
      <w:marTop w:val="0"/>
      <w:marBottom w:val="0"/>
      <w:divBdr>
        <w:top w:val="none" w:sz="0" w:space="0" w:color="auto"/>
        <w:left w:val="none" w:sz="0" w:space="0" w:color="auto"/>
        <w:bottom w:val="none" w:sz="0" w:space="0" w:color="auto"/>
        <w:right w:val="none" w:sz="0" w:space="0" w:color="auto"/>
      </w:divBdr>
      <w:divsChild>
        <w:div w:id="914629699">
          <w:marLeft w:val="0"/>
          <w:marRight w:val="0"/>
          <w:marTop w:val="0"/>
          <w:marBottom w:val="0"/>
          <w:divBdr>
            <w:top w:val="none" w:sz="0" w:space="0" w:color="auto"/>
            <w:left w:val="none" w:sz="0" w:space="0" w:color="auto"/>
            <w:bottom w:val="none" w:sz="0" w:space="0" w:color="auto"/>
            <w:right w:val="none" w:sz="0" w:space="0" w:color="auto"/>
          </w:divBdr>
        </w:div>
        <w:div w:id="818498872">
          <w:marLeft w:val="0"/>
          <w:marRight w:val="0"/>
          <w:marTop w:val="0"/>
          <w:marBottom w:val="0"/>
          <w:divBdr>
            <w:top w:val="none" w:sz="0" w:space="0" w:color="auto"/>
            <w:left w:val="none" w:sz="0" w:space="0" w:color="auto"/>
            <w:bottom w:val="none" w:sz="0" w:space="0" w:color="auto"/>
            <w:right w:val="none" w:sz="0" w:space="0" w:color="auto"/>
          </w:divBdr>
        </w:div>
        <w:div w:id="1874532921">
          <w:marLeft w:val="0"/>
          <w:marRight w:val="0"/>
          <w:marTop w:val="0"/>
          <w:marBottom w:val="0"/>
          <w:divBdr>
            <w:top w:val="none" w:sz="0" w:space="0" w:color="auto"/>
            <w:left w:val="none" w:sz="0" w:space="0" w:color="auto"/>
            <w:bottom w:val="none" w:sz="0" w:space="0" w:color="auto"/>
            <w:right w:val="none" w:sz="0" w:space="0" w:color="auto"/>
          </w:divBdr>
        </w:div>
      </w:divsChild>
    </w:div>
    <w:div w:id="2146656056">
      <w:bodyDiv w:val="1"/>
      <w:marLeft w:val="0"/>
      <w:marRight w:val="0"/>
      <w:marTop w:val="0"/>
      <w:marBottom w:val="0"/>
      <w:divBdr>
        <w:top w:val="none" w:sz="0" w:space="0" w:color="auto"/>
        <w:left w:val="none" w:sz="0" w:space="0" w:color="auto"/>
        <w:bottom w:val="none" w:sz="0" w:space="0" w:color="auto"/>
        <w:right w:val="none" w:sz="0" w:space="0" w:color="auto"/>
      </w:divBdr>
      <w:divsChild>
        <w:div w:id="972052756">
          <w:marLeft w:val="0"/>
          <w:marRight w:val="0"/>
          <w:marTop w:val="0"/>
          <w:marBottom w:val="0"/>
          <w:divBdr>
            <w:top w:val="none" w:sz="0" w:space="0" w:color="auto"/>
            <w:left w:val="none" w:sz="0" w:space="0" w:color="auto"/>
            <w:bottom w:val="none" w:sz="0" w:space="0" w:color="auto"/>
            <w:right w:val="none" w:sz="0" w:space="0" w:color="auto"/>
          </w:divBdr>
        </w:div>
        <w:div w:id="1930388138">
          <w:marLeft w:val="0"/>
          <w:marRight w:val="0"/>
          <w:marTop w:val="0"/>
          <w:marBottom w:val="0"/>
          <w:divBdr>
            <w:top w:val="none" w:sz="0" w:space="0" w:color="auto"/>
            <w:left w:val="none" w:sz="0" w:space="0" w:color="auto"/>
            <w:bottom w:val="none" w:sz="0" w:space="0" w:color="auto"/>
            <w:right w:val="none" w:sz="0" w:space="0" w:color="auto"/>
          </w:divBdr>
        </w:div>
        <w:div w:id="8995581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iolver/Desktop/AXIS/Templates/vorlage_briefpapier_mit_adresse_mit_bankdaten_mit_wasserzeichen.dotx" TargetMode="External"/></Relationships>
</file>

<file path=word/theme/theme1.xml><?xml version="1.0" encoding="utf-8"?>
<a:theme xmlns:a="http://schemas.openxmlformats.org/drawingml/2006/main" name="AXI">
  <a:themeElements>
    <a:clrScheme name="AXIS">
      <a:dk1>
        <a:srgbClr val="000000"/>
      </a:dk1>
      <a:lt1>
        <a:srgbClr val="FFFFFF"/>
      </a:lt1>
      <a:dk2>
        <a:srgbClr val="242852"/>
      </a:dk2>
      <a:lt2>
        <a:srgbClr val="5A81AB"/>
      </a:lt2>
      <a:accent1>
        <a:srgbClr val="709FD3"/>
      </a:accent1>
      <a:accent2>
        <a:srgbClr val="424242"/>
      </a:accent2>
      <a:accent3>
        <a:srgbClr val="797979"/>
      </a:accent3>
      <a:accent4>
        <a:srgbClr val="929292"/>
      </a:accent4>
      <a:accent5>
        <a:srgbClr val="C0C0C0"/>
      </a:accent5>
      <a:accent6>
        <a:srgbClr val="EAEAEA"/>
      </a:accent6>
      <a:hlink>
        <a:srgbClr val="5A81AB"/>
      </a:hlink>
      <a:folHlink>
        <a:srgbClr val="6F9FD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4BFFB2-59C5-7F4C-A312-9A78B884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vorlage_briefpapier_mit_adresse_mit_bankdaten_mit_wasserzeichen.dotx</Template>
  <TotalTime>1</TotalTime>
  <Pages>5</Pages>
  <Words>1712</Words>
  <Characters>9765</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SilverSky</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Olver</dc:creator>
  <cp:keywords/>
  <dc:description/>
  <cp:lastModifiedBy>Daniela Olver (22044469)</cp:lastModifiedBy>
  <cp:revision>3</cp:revision>
  <cp:lastPrinted>2024-03-14T12:53:00Z</cp:lastPrinted>
  <dcterms:created xsi:type="dcterms:W3CDTF">2026-07-03T09:34:00Z</dcterms:created>
  <dcterms:modified xsi:type="dcterms:W3CDTF">2026-07-03T12:49:00Z</dcterms:modified>
</cp:coreProperties>
</file>